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37F" w14:textId="77777777" w:rsidR="000D2C37" w:rsidRPr="00061385" w:rsidRDefault="000D2C37" w:rsidP="007C1637">
      <w:pPr>
        <w:jc w:val="center"/>
        <w:rPr>
          <w:lang w:val="en-US"/>
        </w:rPr>
      </w:pPr>
    </w:p>
    <w:p w14:paraId="709F24D9" w14:textId="77777777" w:rsidR="000D2C37" w:rsidRPr="00061385" w:rsidRDefault="000D2C37" w:rsidP="007C1637">
      <w:pPr>
        <w:jc w:val="center"/>
        <w:rPr>
          <w:lang w:val="en-US"/>
        </w:rPr>
      </w:pPr>
    </w:p>
    <w:p w14:paraId="072377A4" w14:textId="77777777" w:rsidR="008302A0" w:rsidRPr="00061385" w:rsidRDefault="008302A0" w:rsidP="007C1637">
      <w:pPr>
        <w:jc w:val="center"/>
        <w:rPr>
          <w:lang w:val="en-US"/>
        </w:rPr>
      </w:pPr>
      <w:r w:rsidRPr="00061385">
        <w:rPr>
          <w:noProof/>
          <w:lang w:val="en-US" w:eastAsia="de-DE"/>
        </w:rPr>
        <w:drawing>
          <wp:inline distT="0" distB="0" distL="0" distR="0" wp14:anchorId="12126A2E" wp14:editId="678030F6">
            <wp:extent cx="1622022" cy="1594664"/>
            <wp:effectExtent l="0" t="0" r="3810" b="5715"/>
            <wp:docPr id="14" name="Bild 14" descr="Macintosh HD:Users:schoeb:Documents:LaTeX:Logos:OECH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hoeb:Documents:LaTeX:Logos:OECHO 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69" cy="15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A7A1C" w14:textId="77777777" w:rsidR="008302A0" w:rsidRPr="00061385" w:rsidRDefault="008302A0" w:rsidP="007C1637">
      <w:pPr>
        <w:jc w:val="center"/>
        <w:rPr>
          <w:lang w:val="en-US"/>
        </w:rPr>
      </w:pPr>
    </w:p>
    <w:p w14:paraId="04FBADFB" w14:textId="77777777" w:rsidR="009F6E64" w:rsidRPr="00061385" w:rsidRDefault="009F6E64" w:rsidP="009F6E64">
      <w:pPr>
        <w:pStyle w:val="Header"/>
        <w:jc w:val="center"/>
        <w:rPr>
          <w:sz w:val="60"/>
          <w:szCs w:val="60"/>
          <w:lang w:val="en-US"/>
        </w:rPr>
      </w:pPr>
      <w:r w:rsidRPr="00061385">
        <w:rPr>
          <w:sz w:val="60"/>
          <w:szCs w:val="60"/>
          <w:lang w:val="en-US"/>
        </w:rPr>
        <w:t>45</w:t>
      </w:r>
      <w:r w:rsidRPr="00061385">
        <w:rPr>
          <w:sz w:val="60"/>
          <w:szCs w:val="60"/>
          <w:vertAlign w:val="superscript"/>
          <w:lang w:val="en-US"/>
        </w:rPr>
        <w:t>th</w:t>
      </w:r>
      <w:r w:rsidRPr="00061385">
        <w:rPr>
          <w:sz w:val="60"/>
          <w:szCs w:val="60"/>
          <w:lang w:val="en-US"/>
        </w:rPr>
        <w:t xml:space="preserve"> Austrian Chemistry Olympiad</w:t>
      </w:r>
    </w:p>
    <w:p w14:paraId="464E34AC" w14:textId="4C778FF0" w:rsidR="009F6E64" w:rsidRPr="00061385" w:rsidRDefault="009640D9" w:rsidP="009F6E64">
      <w:pPr>
        <w:pStyle w:val="Header"/>
        <w:jc w:val="center"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National</w:t>
      </w:r>
      <w:r w:rsidR="009F6E64" w:rsidRPr="00061385">
        <w:rPr>
          <w:sz w:val="60"/>
          <w:szCs w:val="60"/>
          <w:lang w:val="en-US"/>
        </w:rPr>
        <w:t xml:space="preserve"> Competition</w:t>
      </w:r>
    </w:p>
    <w:p w14:paraId="4147970E" w14:textId="77777777" w:rsidR="009F6E64" w:rsidRPr="00061385" w:rsidRDefault="009F6E64" w:rsidP="009F6E64">
      <w:pPr>
        <w:pStyle w:val="Header"/>
        <w:jc w:val="center"/>
        <w:rPr>
          <w:sz w:val="60"/>
          <w:szCs w:val="60"/>
          <w:lang w:val="en-US"/>
        </w:rPr>
      </w:pPr>
    </w:p>
    <w:p w14:paraId="727AD57D" w14:textId="0C7E9A2F" w:rsidR="009F6E64" w:rsidRPr="00061385" w:rsidRDefault="009640D9" w:rsidP="009F6E64">
      <w:pPr>
        <w:pStyle w:val="Header"/>
        <w:jc w:val="center"/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Practical Tasks</w:t>
      </w:r>
    </w:p>
    <w:p w14:paraId="2E2D11D8" w14:textId="6D5D21B5" w:rsidR="008302A0" w:rsidRPr="00061385" w:rsidRDefault="009F6E64" w:rsidP="009F6E64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061385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May 31</w:t>
      </w:r>
      <w:r w:rsidRPr="00061385">
        <w:rPr>
          <w:rFonts w:ascii="Myriad Pro" w:hAnsi="Myriad Pro"/>
          <w:color w:val="595959" w:themeColor="text1" w:themeTint="A6"/>
          <w:sz w:val="60"/>
          <w:szCs w:val="60"/>
          <w:vertAlign w:val="superscript"/>
          <w:lang w:val="en-US"/>
        </w:rPr>
        <w:t>st</w:t>
      </w:r>
      <w:r w:rsidRPr="00061385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, 2019</w:t>
      </w:r>
    </w:p>
    <w:p w14:paraId="05DA92E1" w14:textId="77777777" w:rsidR="000D2C37" w:rsidRPr="00061385" w:rsidRDefault="000D2C37" w:rsidP="007C1637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</w:p>
    <w:p w14:paraId="2D4165A1" w14:textId="77777777" w:rsidR="000D2C37" w:rsidRPr="00061385" w:rsidRDefault="000D2C37" w:rsidP="007C1637">
      <w:pPr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</w:p>
    <w:p w14:paraId="424FAE32" w14:textId="19EE215A" w:rsidR="000D2C37" w:rsidRPr="00061385" w:rsidRDefault="009F6E64" w:rsidP="000D2C37">
      <w:pPr>
        <w:pStyle w:val="Header"/>
        <w:jc w:val="center"/>
        <w:rPr>
          <w:rFonts w:ascii="Myriad Pro" w:hAnsi="Myriad Pro"/>
          <w:color w:val="595959" w:themeColor="text1" w:themeTint="A6"/>
          <w:sz w:val="60"/>
          <w:szCs w:val="60"/>
          <w:lang w:val="en-US"/>
        </w:rPr>
      </w:pPr>
      <w:r w:rsidRPr="00061385">
        <w:rPr>
          <w:rFonts w:ascii="Myriad Pro" w:hAnsi="Myriad Pro"/>
          <w:color w:val="595959" w:themeColor="text1" w:themeTint="A6"/>
          <w:sz w:val="60"/>
          <w:szCs w:val="60"/>
          <w:lang w:val="en-US"/>
        </w:rPr>
        <w:t>Solutions</w:t>
      </w:r>
    </w:p>
    <w:p w14:paraId="0BD45B39" w14:textId="77777777" w:rsidR="00006981" w:rsidRPr="00061385" w:rsidRDefault="00006981" w:rsidP="007C1637">
      <w:pPr>
        <w:jc w:val="center"/>
        <w:rPr>
          <w:lang w:val="en-US"/>
        </w:rPr>
      </w:pPr>
    </w:p>
    <w:p w14:paraId="58AB0F1A" w14:textId="77777777" w:rsidR="00E96585" w:rsidRPr="00061385" w:rsidRDefault="00E96585" w:rsidP="007C1637">
      <w:pPr>
        <w:jc w:val="center"/>
        <w:rPr>
          <w:lang w:val="en-US"/>
        </w:rPr>
      </w:pPr>
    </w:p>
    <w:p w14:paraId="7E1A4F52" w14:textId="77777777" w:rsidR="001232CE" w:rsidRPr="00061385" w:rsidRDefault="001232CE" w:rsidP="00CC7731">
      <w:pPr>
        <w:jc w:val="both"/>
        <w:rPr>
          <w:lang w:val="en-US"/>
        </w:rPr>
      </w:pPr>
    </w:p>
    <w:p w14:paraId="0D26C1D4" w14:textId="77777777" w:rsidR="001232CE" w:rsidRPr="00061385" w:rsidRDefault="001232CE" w:rsidP="00CC7731">
      <w:pPr>
        <w:pStyle w:val="ProblemKopfPunkteRechts"/>
        <w:jc w:val="both"/>
        <w:rPr>
          <w:lang w:val="en-US"/>
        </w:rPr>
        <w:sectPr w:rsidR="001232CE" w:rsidRPr="00061385" w:rsidSect="00817CF6">
          <w:footerReference w:type="default" r:id="rId9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178B7395" w14:textId="44054D4E" w:rsidR="006677B4" w:rsidRPr="00061385" w:rsidRDefault="003C34DE" w:rsidP="000F12B2">
      <w:pPr>
        <w:pStyle w:val="ProblemKopfzeileLsungen"/>
        <w:rPr>
          <w:lang w:val="en-US"/>
        </w:rPr>
      </w:pPr>
      <w:r w:rsidRPr="00061385">
        <w:rPr>
          <w:lang w:val="en-US"/>
        </w:rPr>
        <w:lastRenderedPageBreak/>
        <w:t>Problem</w:t>
      </w:r>
      <w:r w:rsidR="006677B4" w:rsidRPr="00061385">
        <w:rPr>
          <w:lang w:val="en-US"/>
        </w:rPr>
        <w:t xml:space="preserve"> 8</w:t>
      </w:r>
      <w:r w:rsidR="006677B4" w:rsidRPr="00061385">
        <w:rPr>
          <w:lang w:val="en-US"/>
        </w:rPr>
        <w:tab/>
      </w:r>
      <w:r w:rsidR="00E76CB5" w:rsidRPr="00061385">
        <w:rPr>
          <w:lang w:val="en-US"/>
        </w:rPr>
        <w:t xml:space="preserve">83 bp </w:t>
      </w:r>
      <w:r w:rsidR="00E76CB5" w:rsidRPr="00061385">
        <w:rPr>
          <w:rFonts w:ascii="Cambria Math" w:hAnsi="Cambria Math"/>
          <w:lang w:val="en-US"/>
        </w:rPr>
        <w:t>≜</w:t>
      </w:r>
      <w:r w:rsidR="00E76CB5" w:rsidRPr="00061385">
        <w:rPr>
          <w:lang w:val="en-US"/>
        </w:rPr>
        <w:t xml:space="preserve"> 21 rp</w:t>
      </w:r>
    </w:p>
    <w:p w14:paraId="5BDDD9B1" w14:textId="1C524180" w:rsidR="006677B4" w:rsidRPr="00061385" w:rsidRDefault="009F6E64" w:rsidP="007C1637">
      <w:pPr>
        <w:pStyle w:val="Problemberschrift"/>
        <w:rPr>
          <w:lang w:val="en-US"/>
        </w:rPr>
      </w:pPr>
      <w:r w:rsidRPr="00061385">
        <w:rPr>
          <w:lang w:val="en-US"/>
        </w:rPr>
        <w:t>Analys</w:t>
      </w:r>
      <w:r w:rsidR="009640D9">
        <w:rPr>
          <w:lang w:val="en-US"/>
        </w:rPr>
        <w:t>i</w:t>
      </w:r>
      <w:r w:rsidRPr="00061385">
        <w:rPr>
          <w:lang w:val="en-US"/>
        </w:rPr>
        <w:t>s of Wine</w:t>
      </w:r>
    </w:p>
    <w:p w14:paraId="2847DE2C" w14:textId="77777777" w:rsidR="00524A93" w:rsidRPr="00061385" w:rsidRDefault="00524A93" w:rsidP="00524A93">
      <w:pPr>
        <w:spacing w:before="240" w:after="120"/>
        <w:jc w:val="both"/>
        <w:rPr>
          <w:b/>
          <w:lang w:val="en-US"/>
        </w:rPr>
      </w:pPr>
      <w:bookmarkStart w:id="0" w:name="_Hlk10214883"/>
    </w:p>
    <w:p w14:paraId="5C9E8A9B" w14:textId="7802EC98" w:rsidR="00524A93" w:rsidRPr="00061385" w:rsidRDefault="009F6E64" w:rsidP="00524A93">
      <w:pPr>
        <w:spacing w:before="240" w:after="120"/>
        <w:jc w:val="both"/>
        <w:rPr>
          <w:b/>
          <w:lang w:val="en-US"/>
        </w:rPr>
      </w:pPr>
      <w:r w:rsidRPr="00061385">
        <w:rPr>
          <w:b/>
          <w:lang w:val="en-US"/>
        </w:rPr>
        <w:t>Analysis of red wine 1</w:t>
      </w:r>
      <w:r w:rsidR="00524A93" w:rsidRPr="00061385">
        <w:rPr>
          <w:b/>
          <w:lang w:val="en-US"/>
        </w:rPr>
        <w:t xml:space="preserve"> (RW1): </w:t>
      </w:r>
      <w:r w:rsidRPr="00061385">
        <w:rPr>
          <w:b/>
          <w:lang w:val="en-US"/>
        </w:rPr>
        <w:t>Determining the color of red wine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929"/>
        <w:gridCol w:w="1597"/>
        <w:gridCol w:w="1665"/>
        <w:gridCol w:w="3448"/>
      </w:tblGrid>
      <w:tr w:rsidR="00524A93" w:rsidRPr="00061385" w14:paraId="00331D45" w14:textId="77777777" w:rsidTr="004908FB">
        <w:trPr>
          <w:jc w:val="center"/>
        </w:trPr>
        <w:tc>
          <w:tcPr>
            <w:tcW w:w="9639" w:type="dxa"/>
            <w:gridSpan w:val="4"/>
          </w:tcPr>
          <w:p w14:paraId="373826BE" w14:textId="6B84F4DB" w:rsidR="00524A93" w:rsidRPr="00061385" w:rsidRDefault="00524A93" w:rsidP="009F6E64">
            <w:pPr>
              <w:pStyle w:val="Frage"/>
              <w:jc w:val="both"/>
              <w:rPr>
                <w:lang w:val="en-US"/>
              </w:rPr>
            </w:pPr>
            <w:bookmarkStart w:id="1" w:name="_Hlk8481287"/>
            <w:r w:rsidRPr="00061385">
              <w:rPr>
                <w:lang w:val="en-US"/>
              </w:rPr>
              <w:t xml:space="preserve">8.1 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lang w:val="en-US"/>
              </w:rPr>
              <w:t>Specify your results</w:t>
            </w:r>
          </w:p>
        </w:tc>
      </w:tr>
      <w:bookmarkEnd w:id="1"/>
      <w:tr w:rsidR="00524A93" w:rsidRPr="00061385" w14:paraId="626A9394" w14:textId="77777777" w:rsidTr="004908FB">
        <w:trPr>
          <w:jc w:val="center"/>
        </w:trPr>
        <w:tc>
          <w:tcPr>
            <w:tcW w:w="2929" w:type="dxa"/>
          </w:tcPr>
          <w:p w14:paraId="43F6962A" w14:textId="4076B9CD" w:rsidR="00524A93" w:rsidRPr="00061385" w:rsidRDefault="00524A93" w:rsidP="004908FB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A</w:t>
            </w:r>
            <w:r w:rsidRPr="00061385">
              <w:rPr>
                <w:i w:val="0"/>
                <w:vertAlign w:val="subscript"/>
                <w:lang w:val="en-US"/>
              </w:rPr>
              <w:t>420</w:t>
            </w:r>
            <w:r w:rsidRPr="00061385">
              <w:rPr>
                <w:lang w:val="en-US"/>
              </w:rPr>
              <w:t xml:space="preserve"> = </w:t>
            </w:r>
            <w:r w:rsidR="009F6E64" w:rsidRPr="00061385">
              <w:rPr>
                <w:lang w:val="en-US"/>
              </w:rPr>
              <w:t>1.</w:t>
            </w:r>
            <w:r w:rsidRPr="00061385">
              <w:rPr>
                <w:lang w:val="en-US"/>
              </w:rPr>
              <w:t>866</w:t>
            </w:r>
            <w:bookmarkStart w:id="2" w:name="_Hlk10214280"/>
            <w:r w:rsidRPr="00061385">
              <w:rPr>
                <w:lang w:val="en-US"/>
              </w:rPr>
              <w:tab/>
            </w:r>
            <w:r w:rsidR="009F6E64" w:rsidRPr="00061385">
              <w:rPr>
                <w:b/>
                <w:lang w:val="en-US"/>
              </w:rPr>
              <w:t>1.</w:t>
            </w:r>
            <w:r w:rsidRPr="00061385">
              <w:rPr>
                <w:b/>
                <w:lang w:val="en-US"/>
              </w:rPr>
              <w:t>5bp*</w:t>
            </w:r>
            <w:bookmarkEnd w:id="2"/>
          </w:p>
        </w:tc>
        <w:tc>
          <w:tcPr>
            <w:tcW w:w="3262" w:type="dxa"/>
            <w:gridSpan w:val="2"/>
          </w:tcPr>
          <w:p w14:paraId="65EBA8A4" w14:textId="3957179F" w:rsidR="00524A93" w:rsidRPr="00061385" w:rsidRDefault="00524A93" w:rsidP="004908FB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A</w:t>
            </w:r>
            <w:r w:rsidRPr="00061385">
              <w:rPr>
                <w:i w:val="0"/>
                <w:vertAlign w:val="subscript"/>
                <w:lang w:val="en-US"/>
              </w:rPr>
              <w:t>520</w:t>
            </w:r>
            <w:r w:rsidRPr="00061385">
              <w:rPr>
                <w:lang w:val="en-US"/>
              </w:rPr>
              <w:t xml:space="preserve"> =</w:t>
            </w:r>
            <w:r w:rsidR="009F6E64" w:rsidRPr="00061385">
              <w:rPr>
                <w:lang w:val="en-US"/>
              </w:rPr>
              <w:t>2.</w:t>
            </w:r>
            <w:r w:rsidRPr="00061385">
              <w:rPr>
                <w:lang w:val="en-US"/>
              </w:rPr>
              <w:t xml:space="preserve">165 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b/>
                <w:lang w:val="en-US"/>
              </w:rPr>
              <w:t>1.</w:t>
            </w:r>
            <w:r w:rsidRPr="00061385">
              <w:rPr>
                <w:b/>
                <w:lang w:val="en-US"/>
              </w:rPr>
              <w:t>5bp*</w:t>
            </w:r>
          </w:p>
        </w:tc>
        <w:tc>
          <w:tcPr>
            <w:tcW w:w="3448" w:type="dxa"/>
          </w:tcPr>
          <w:p w14:paraId="1CB18C93" w14:textId="627A2AE8" w:rsidR="00524A93" w:rsidRPr="00061385" w:rsidRDefault="00524A93" w:rsidP="004908FB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A</w:t>
            </w:r>
            <w:r w:rsidRPr="00061385">
              <w:rPr>
                <w:i w:val="0"/>
                <w:vertAlign w:val="subscript"/>
                <w:lang w:val="en-US"/>
              </w:rPr>
              <w:t>620</w:t>
            </w:r>
            <w:r w:rsidRPr="00061385">
              <w:rPr>
                <w:lang w:val="en-US"/>
              </w:rPr>
              <w:t xml:space="preserve"> = </w:t>
            </w:r>
            <w:r w:rsidR="009F6E64" w:rsidRPr="00061385">
              <w:rPr>
                <w:lang w:val="en-US"/>
              </w:rPr>
              <w:t>0.</w:t>
            </w:r>
            <w:r w:rsidRPr="00061385">
              <w:rPr>
                <w:lang w:val="en-US"/>
              </w:rPr>
              <w:t>506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b/>
                <w:lang w:val="en-US"/>
              </w:rPr>
              <w:t>1.</w:t>
            </w:r>
            <w:r w:rsidRPr="00061385">
              <w:rPr>
                <w:b/>
                <w:lang w:val="en-US"/>
              </w:rPr>
              <w:t>5bp*</w:t>
            </w:r>
          </w:p>
        </w:tc>
      </w:tr>
      <w:tr w:rsidR="00524A93" w:rsidRPr="00061385" w14:paraId="5E772D12" w14:textId="77777777" w:rsidTr="004908FB">
        <w:trPr>
          <w:jc w:val="center"/>
        </w:trPr>
        <w:tc>
          <w:tcPr>
            <w:tcW w:w="4526" w:type="dxa"/>
            <w:gridSpan w:val="2"/>
          </w:tcPr>
          <w:p w14:paraId="2DAC8D1A" w14:textId="2301E8C2" w:rsidR="00524A93" w:rsidRPr="00061385" w:rsidRDefault="00524A93" w:rsidP="004908FB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bookmarkStart w:id="3" w:name="_Hlk8481291"/>
            <w:r w:rsidRPr="00061385">
              <w:rPr>
                <w:lang w:val="en-US"/>
              </w:rPr>
              <w:t xml:space="preserve">FI = </w:t>
            </w:r>
            <w:bookmarkStart w:id="4" w:name="_Hlk10214188"/>
            <w:r w:rsidR="009F6E64" w:rsidRPr="00061385">
              <w:rPr>
                <w:lang w:val="en-US"/>
              </w:rPr>
              <w:t>4.</w:t>
            </w:r>
            <w:r w:rsidRPr="00061385">
              <w:rPr>
                <w:lang w:val="en-US"/>
              </w:rPr>
              <w:t>536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b/>
                <w:lang w:val="en-US"/>
              </w:rPr>
              <w:t>0.</w:t>
            </w:r>
            <w:r w:rsidRPr="00061385">
              <w:rPr>
                <w:b/>
                <w:lang w:val="en-US"/>
              </w:rPr>
              <w:t>5 bp</w:t>
            </w:r>
            <w:bookmarkEnd w:id="4"/>
          </w:p>
        </w:tc>
        <w:tc>
          <w:tcPr>
            <w:tcW w:w="5113" w:type="dxa"/>
            <w:gridSpan w:val="2"/>
          </w:tcPr>
          <w:p w14:paraId="4FADED58" w14:textId="53EBCFAE" w:rsidR="00524A93" w:rsidRPr="00061385" w:rsidRDefault="00524A93" w:rsidP="004908FB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 xml:space="preserve">FT = </w:t>
            </w:r>
            <w:r w:rsidR="009F6E64" w:rsidRPr="00061385">
              <w:rPr>
                <w:lang w:val="en-US"/>
              </w:rPr>
              <w:t>0.</w:t>
            </w:r>
            <w:r w:rsidRPr="00061385">
              <w:rPr>
                <w:lang w:val="en-US"/>
              </w:rPr>
              <w:t>8640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b/>
                <w:lang w:val="en-US"/>
              </w:rPr>
              <w:t>0.</w:t>
            </w:r>
            <w:r w:rsidRPr="00061385">
              <w:rPr>
                <w:b/>
                <w:lang w:val="en-US"/>
              </w:rPr>
              <w:t>5 bp</w:t>
            </w:r>
          </w:p>
        </w:tc>
      </w:tr>
      <w:bookmarkEnd w:id="3"/>
      <w:tr w:rsidR="009F6E64" w:rsidRPr="009640D9" w14:paraId="7D315F6B" w14:textId="77777777" w:rsidTr="004908FB">
        <w:trPr>
          <w:jc w:val="center"/>
        </w:trPr>
        <w:tc>
          <w:tcPr>
            <w:tcW w:w="9639" w:type="dxa"/>
            <w:gridSpan w:val="4"/>
          </w:tcPr>
          <w:p w14:paraId="1D08FF28" w14:textId="5E32D9CC" w:rsidR="009F6E64" w:rsidRPr="00061385" w:rsidRDefault="009F6E64" w:rsidP="009F6E64">
            <w:pPr>
              <w:pStyle w:val="Frage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 xml:space="preserve">8.2 </w:t>
            </w:r>
            <w:r w:rsidRPr="00061385">
              <w:rPr>
                <w:lang w:val="en-US"/>
              </w:rPr>
              <w:tab/>
              <w:t>Tick the boxes to give your assessment of the wine.</w:t>
            </w:r>
          </w:p>
        </w:tc>
      </w:tr>
      <w:tr w:rsidR="009F6E64" w:rsidRPr="009640D9" w14:paraId="45A5E0B2" w14:textId="77777777" w:rsidTr="004908FB">
        <w:trPr>
          <w:jc w:val="center"/>
        </w:trPr>
        <w:tc>
          <w:tcPr>
            <w:tcW w:w="9639" w:type="dxa"/>
            <w:gridSpan w:val="4"/>
          </w:tcPr>
          <w:p w14:paraId="6A268D6B" w14:textId="2BFD6889" w:rsidR="009F6E64" w:rsidRPr="00061385" w:rsidRDefault="009F6E64" w:rsidP="009F6E64">
            <w:pPr>
              <w:pStyle w:val="FrageKursiv"/>
              <w:tabs>
                <w:tab w:val="left" w:pos="3011"/>
                <w:tab w:val="left" w:pos="4854"/>
                <w:tab w:val="left" w:pos="6588"/>
              </w:tabs>
              <w:spacing w:before="240" w:after="240"/>
              <w:jc w:val="both"/>
              <w:rPr>
                <w:i w:val="0"/>
                <w:lang w:val="en-US"/>
              </w:rPr>
            </w:pPr>
            <w:r w:rsidRPr="00061385">
              <w:rPr>
                <w:i w:val="0"/>
                <w:lang w:val="en-US"/>
              </w:rPr>
              <w:t xml:space="preserve">Wine color is 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b/>
                <w:i w:val="0"/>
                <w:lang w:val="en-US"/>
              </w:rPr>
              <w:t>X</w:t>
            </w:r>
            <w:r w:rsidRPr="00061385">
              <w:rPr>
                <w:i w:val="0"/>
                <w:lang w:val="en-US"/>
              </w:rPr>
              <w:t xml:space="preserve"> weak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i w:val="0"/>
                <w:lang w:val="en-US"/>
              </w:rPr>
              <w:sym w:font="Wingdings" w:char="F0A8"/>
            </w:r>
            <w:r w:rsidRPr="00061385">
              <w:rPr>
                <w:i w:val="0"/>
                <w:lang w:val="en-US"/>
              </w:rPr>
              <w:t xml:space="preserve"> good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i w:val="0"/>
                <w:lang w:val="en-US"/>
              </w:rPr>
              <w:sym w:font="Wingdings" w:char="F0A8"/>
            </w:r>
            <w:r w:rsidRPr="00061385">
              <w:rPr>
                <w:i w:val="0"/>
                <w:lang w:val="en-US"/>
              </w:rPr>
              <w:t xml:space="preserve"> very good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b/>
                <w:i w:val="0"/>
                <w:lang w:val="en-US"/>
              </w:rPr>
              <w:t>0.5bp</w:t>
            </w:r>
          </w:p>
          <w:p w14:paraId="640C4452" w14:textId="1F1BFD5E" w:rsidR="009F6E64" w:rsidRPr="00061385" w:rsidRDefault="009F6E64" w:rsidP="009F6E64">
            <w:pPr>
              <w:pStyle w:val="FrageKursiv"/>
              <w:tabs>
                <w:tab w:val="left" w:pos="3011"/>
                <w:tab w:val="left" w:pos="4854"/>
                <w:tab w:val="left" w:pos="6588"/>
              </w:tabs>
              <w:spacing w:before="240" w:after="240"/>
              <w:jc w:val="both"/>
              <w:rPr>
                <w:lang w:val="en-US"/>
              </w:rPr>
            </w:pPr>
            <w:r w:rsidRPr="00061385">
              <w:rPr>
                <w:i w:val="0"/>
                <w:lang w:val="en-US"/>
              </w:rPr>
              <w:t xml:space="preserve">The wine seems to be 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i w:val="0"/>
                <w:lang w:val="en-US"/>
              </w:rPr>
              <w:sym w:font="Wingdings" w:char="F0A8"/>
            </w:r>
            <w:r w:rsidRPr="00061385">
              <w:rPr>
                <w:i w:val="0"/>
                <w:lang w:val="en-US"/>
              </w:rPr>
              <w:t xml:space="preserve"> young 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b/>
                <w:i w:val="0"/>
                <w:lang w:val="en-US"/>
              </w:rPr>
              <w:t>X</w:t>
            </w:r>
            <w:r w:rsidRPr="00061385">
              <w:rPr>
                <w:i w:val="0"/>
                <w:lang w:val="en-US"/>
              </w:rPr>
              <w:t xml:space="preserve"> matured 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i w:val="0"/>
                <w:lang w:val="en-US"/>
              </w:rPr>
              <w:sym w:font="Wingdings" w:char="F0A8"/>
            </w:r>
            <w:r w:rsidRPr="00061385">
              <w:rPr>
                <w:i w:val="0"/>
                <w:lang w:val="en-US"/>
              </w:rPr>
              <w:t xml:space="preserve"> strongly matured</w:t>
            </w:r>
            <w:r w:rsidRPr="00061385">
              <w:rPr>
                <w:i w:val="0"/>
                <w:lang w:val="en-US"/>
              </w:rPr>
              <w:tab/>
            </w:r>
            <w:r w:rsidRPr="00061385">
              <w:rPr>
                <w:b/>
                <w:i w:val="0"/>
                <w:lang w:val="en-US"/>
              </w:rPr>
              <w:t>0.5bp</w:t>
            </w:r>
          </w:p>
        </w:tc>
      </w:tr>
    </w:tbl>
    <w:p w14:paraId="07A9DD84" w14:textId="77777777" w:rsidR="00524A93" w:rsidRPr="00061385" w:rsidRDefault="00524A93" w:rsidP="00524A93">
      <w:pPr>
        <w:jc w:val="both"/>
        <w:rPr>
          <w:vertAlign w:val="subscript"/>
          <w:lang w:val="en-US"/>
        </w:rPr>
      </w:pPr>
      <w:r w:rsidRPr="00061385">
        <w:rPr>
          <w:lang w:val="en-US"/>
        </w:rPr>
        <w:t>* Δ</w:t>
      </w:r>
      <w:r w:rsidRPr="00061385">
        <w:rPr>
          <w:i/>
          <w:lang w:val="en-US"/>
        </w:rPr>
        <w:t>A</w:t>
      </w:r>
      <w:r w:rsidRPr="00061385">
        <w:rPr>
          <w:lang w:val="en-US"/>
        </w:rPr>
        <w:t xml:space="preserve"> = |</w:t>
      </w:r>
      <w:r w:rsidRPr="00061385">
        <w:rPr>
          <w:i/>
          <w:lang w:val="en-US"/>
        </w:rPr>
        <w:t>A</w:t>
      </w:r>
      <w:r w:rsidRPr="00061385">
        <w:rPr>
          <w:vertAlign w:val="subscript"/>
          <w:lang w:val="en-US"/>
        </w:rPr>
        <w:t>Student</w:t>
      </w:r>
      <w:r w:rsidRPr="00061385">
        <w:rPr>
          <w:lang w:val="en-US"/>
        </w:rPr>
        <w:t>-</w:t>
      </w:r>
      <w:r w:rsidRPr="00061385">
        <w:rPr>
          <w:i/>
          <w:lang w:val="en-US"/>
        </w:rPr>
        <w:t>A</w:t>
      </w:r>
      <w:r w:rsidRPr="00061385">
        <w:rPr>
          <w:vertAlign w:val="subscript"/>
          <w:lang w:val="en-US"/>
        </w:rPr>
        <w:t>MasterValue</w:t>
      </w:r>
      <w:r w:rsidRPr="00061385">
        <w:rPr>
          <w:lang w:val="en-US"/>
        </w:rPr>
        <w:t>|</w:t>
      </w:r>
    </w:p>
    <w:p w14:paraId="1AA3C40F" w14:textId="3083E4DD" w:rsidR="00524A93" w:rsidRPr="00061385" w:rsidRDefault="009F6E64" w:rsidP="00524A93">
      <w:pPr>
        <w:jc w:val="both"/>
        <w:rPr>
          <w:rFonts w:eastAsiaTheme="minorEastAsia"/>
          <w:i/>
          <w:lang w:val="en-US"/>
        </w:rPr>
      </w:pPr>
      <w:r w:rsidRPr="00061385">
        <w:rPr>
          <w:lang w:val="en-US"/>
        </w:rPr>
        <w:t>if</w:t>
      </w:r>
      <w:r w:rsidR="00524A93" w:rsidRPr="00061385">
        <w:rPr>
          <w:lang w:val="en-US"/>
        </w:rPr>
        <w:t xml:space="preserve"> Δ</w:t>
      </w:r>
      <w:r w:rsidR="00524A93" w:rsidRPr="00061385">
        <w:rPr>
          <w:i/>
          <w:lang w:val="en-US"/>
        </w:rPr>
        <w:t xml:space="preserve">A &lt; </w:t>
      </w:r>
      <w:r w:rsidRPr="00061385">
        <w:rPr>
          <w:i/>
          <w:lang w:val="en-US"/>
        </w:rPr>
        <w:t>0.</w:t>
      </w:r>
      <w:r w:rsidR="00524A93" w:rsidRPr="00061385">
        <w:rPr>
          <w:i/>
          <w:lang w:val="en-US"/>
        </w:rPr>
        <w:t xml:space="preserve">005 → </w:t>
      </w:r>
      <w:r w:rsidRPr="00061385">
        <w:rPr>
          <w:i/>
          <w:lang w:val="en-US"/>
        </w:rPr>
        <w:t>1.</w:t>
      </w:r>
      <w:r w:rsidR="00524A93" w:rsidRPr="00061385">
        <w:rPr>
          <w:i/>
          <w:lang w:val="en-US"/>
        </w:rPr>
        <w:t xml:space="preserve">5bp; </w:t>
      </w:r>
      <w:r w:rsidRPr="00061385">
        <w:rPr>
          <w:i/>
          <w:lang w:val="en-US"/>
        </w:rPr>
        <w:t>if</w:t>
      </w:r>
      <w:r w:rsidR="00524A93" w:rsidRPr="00061385">
        <w:rPr>
          <w:i/>
          <w:lang w:val="en-US"/>
        </w:rPr>
        <w:t xml:space="preserve"> ΔA &gt; </w:t>
      </w:r>
      <w:r w:rsidRPr="00061385">
        <w:rPr>
          <w:i/>
          <w:lang w:val="en-US"/>
        </w:rPr>
        <w:t>0.</w:t>
      </w:r>
      <w:r w:rsidR="00524A93" w:rsidRPr="00061385">
        <w:rPr>
          <w:i/>
          <w:lang w:val="en-US"/>
        </w:rPr>
        <w:t xml:space="preserve">06 → 0bp; </w:t>
      </w:r>
      <w:r w:rsidRPr="00061385">
        <w:rPr>
          <w:i/>
          <w:lang w:val="en-US"/>
        </w:rPr>
        <w:t>otherwise</w:t>
      </w:r>
      <w:r w:rsidR="00524A93"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bp=1.5*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∆A-0.005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0.055</m:t>
                </m:r>
              </m:den>
            </m:f>
          </m:e>
        </m:d>
      </m:oMath>
    </w:p>
    <w:p w14:paraId="10C95035" w14:textId="640B5A51" w:rsidR="00524A93" w:rsidRPr="009640D9" w:rsidRDefault="009640D9" w:rsidP="00524A93">
      <w:pPr>
        <w:spacing w:before="120" w:after="120"/>
        <w:jc w:val="both"/>
        <w:rPr>
          <w:b/>
          <w:lang w:val="en-US"/>
        </w:rPr>
      </w:pPr>
      <w:r w:rsidRPr="009640D9">
        <w:rPr>
          <w:b/>
          <w:lang w:val="en-US"/>
        </w:rPr>
        <w:t>Analysis of red wine</w:t>
      </w:r>
      <w:r w:rsidR="00524A93" w:rsidRPr="009640D9">
        <w:rPr>
          <w:b/>
          <w:lang w:val="en-US"/>
        </w:rPr>
        <w:t xml:space="preserve"> 2 (RW2): </w:t>
      </w:r>
      <w:r w:rsidRPr="009640D9">
        <w:rPr>
          <w:b/>
          <w:lang w:val="en-US"/>
        </w:rPr>
        <w:t xml:space="preserve">Determining </w:t>
      </w:r>
      <w:r>
        <w:rPr>
          <w:b/>
          <w:lang w:val="en-US"/>
        </w:rPr>
        <w:t>reducing sugars</w:t>
      </w:r>
    </w:p>
    <w:tbl>
      <w:tblPr>
        <w:tblStyle w:val="TableGrid"/>
        <w:tblW w:w="9558" w:type="dxa"/>
        <w:jc w:val="center"/>
        <w:tblLayout w:type="fixed"/>
        <w:tblLook w:val="04A0" w:firstRow="1" w:lastRow="0" w:firstColumn="1" w:lastColumn="0" w:noHBand="0" w:noVBand="1"/>
      </w:tblPr>
      <w:tblGrid>
        <w:gridCol w:w="3132"/>
        <w:gridCol w:w="3213"/>
        <w:gridCol w:w="3213"/>
      </w:tblGrid>
      <w:tr w:rsidR="006677B4" w:rsidRPr="00061385" w14:paraId="5FC031FE" w14:textId="77777777" w:rsidTr="00421393">
        <w:trPr>
          <w:jc w:val="center"/>
        </w:trPr>
        <w:tc>
          <w:tcPr>
            <w:tcW w:w="9558" w:type="dxa"/>
            <w:gridSpan w:val="3"/>
          </w:tcPr>
          <w:bookmarkEnd w:id="0"/>
          <w:p w14:paraId="0A0E402A" w14:textId="2F41755C" w:rsidR="006677B4" w:rsidRPr="00061385" w:rsidRDefault="006677B4" w:rsidP="00CC7731">
            <w:pPr>
              <w:pStyle w:val="Frage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8.</w:t>
            </w:r>
            <w:r w:rsidR="00CC7731" w:rsidRPr="00061385">
              <w:rPr>
                <w:lang w:val="en-US"/>
              </w:rPr>
              <w:t>3</w:t>
            </w:r>
            <w:r w:rsidRPr="00061385">
              <w:rPr>
                <w:lang w:val="en-US"/>
              </w:rPr>
              <w:t xml:space="preserve"> 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lang w:val="en-US"/>
              </w:rPr>
              <w:t>Specify your results.</w:t>
            </w:r>
          </w:p>
        </w:tc>
      </w:tr>
      <w:tr w:rsidR="006677B4" w:rsidRPr="009640D9" w14:paraId="14390554" w14:textId="77777777" w:rsidTr="00421393">
        <w:trPr>
          <w:jc w:val="center"/>
        </w:trPr>
        <w:tc>
          <w:tcPr>
            <w:tcW w:w="3132" w:type="dxa"/>
          </w:tcPr>
          <w:p w14:paraId="6B4AD9F4" w14:textId="46562898" w:rsidR="006677B4" w:rsidRPr="00061385" w:rsidRDefault="006677B4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V</w:t>
            </w:r>
            <w:r w:rsidRPr="00061385">
              <w:rPr>
                <w:i w:val="0"/>
                <w:vertAlign w:val="subscript"/>
                <w:lang w:val="en-US"/>
              </w:rPr>
              <w:t>bl</w:t>
            </w:r>
            <w:r w:rsidRPr="00061385">
              <w:rPr>
                <w:lang w:val="en-US"/>
              </w:rPr>
              <w:t xml:space="preserve"> = </w:t>
            </w:r>
            <w:r w:rsidR="00A16CA5" w:rsidRPr="00061385">
              <w:rPr>
                <w:lang w:val="en-US"/>
              </w:rPr>
              <w:t>1</w:t>
            </w:r>
            <w:r w:rsidR="009F6E64" w:rsidRPr="00061385">
              <w:rPr>
                <w:lang w:val="en-US"/>
              </w:rPr>
              <w:t>5.</w:t>
            </w:r>
            <w:r w:rsidR="00A16CA5" w:rsidRPr="00061385">
              <w:rPr>
                <w:lang w:val="en-US"/>
              </w:rPr>
              <w:t>2mL</w:t>
            </w:r>
            <w:r w:rsidR="00A16CA5" w:rsidRPr="00061385">
              <w:rPr>
                <w:lang w:val="en-US"/>
              </w:rPr>
              <w:tab/>
            </w:r>
            <w:r w:rsidR="00A16CA5" w:rsidRPr="00061385">
              <w:rPr>
                <w:b/>
                <w:lang w:val="en-US"/>
              </w:rPr>
              <w:t>15bp*</w:t>
            </w:r>
          </w:p>
        </w:tc>
        <w:tc>
          <w:tcPr>
            <w:tcW w:w="3213" w:type="dxa"/>
          </w:tcPr>
          <w:p w14:paraId="31984912" w14:textId="6014150F" w:rsidR="006677B4" w:rsidRPr="00061385" w:rsidRDefault="006677B4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V</w:t>
            </w:r>
            <w:r w:rsidRPr="00061385">
              <w:rPr>
                <w:i w:val="0"/>
                <w:vertAlign w:val="subscript"/>
                <w:lang w:val="en-US"/>
              </w:rPr>
              <w:t>Z</w:t>
            </w:r>
            <w:r w:rsidRPr="00061385">
              <w:rPr>
                <w:lang w:val="en-US"/>
              </w:rPr>
              <w:t xml:space="preserve"> =</w:t>
            </w:r>
            <w:r w:rsidR="00A16CA5" w:rsidRPr="00061385">
              <w:rPr>
                <w:lang w:val="en-US"/>
              </w:rPr>
              <w:t xml:space="preserve"> 1</w:t>
            </w:r>
            <w:r w:rsidR="009F6E64" w:rsidRPr="00061385">
              <w:rPr>
                <w:lang w:val="en-US"/>
              </w:rPr>
              <w:t>2.</w:t>
            </w:r>
            <w:r w:rsidR="00A16CA5" w:rsidRPr="00061385">
              <w:rPr>
                <w:lang w:val="en-US"/>
              </w:rPr>
              <w:t>7mL</w:t>
            </w:r>
            <w:r w:rsidR="00A16CA5" w:rsidRPr="00061385">
              <w:rPr>
                <w:lang w:val="en-US"/>
              </w:rPr>
              <w:tab/>
            </w:r>
            <w:r w:rsidR="00A16CA5" w:rsidRPr="00061385">
              <w:rPr>
                <w:b/>
                <w:lang w:val="en-US"/>
              </w:rPr>
              <w:t>15bp**</w:t>
            </w:r>
          </w:p>
        </w:tc>
        <w:tc>
          <w:tcPr>
            <w:tcW w:w="3213" w:type="dxa"/>
          </w:tcPr>
          <w:p w14:paraId="3A3812E1" w14:textId="4DD73C51" w:rsidR="006677B4" w:rsidRPr="00061385" w:rsidRDefault="009F6E64" w:rsidP="00B85E48">
            <w:pPr>
              <w:pStyle w:val="FrageKursiv"/>
              <w:spacing w:before="240" w:after="240"/>
              <w:rPr>
                <w:lang w:val="en-US"/>
              </w:rPr>
            </w:pPr>
            <w:r w:rsidRPr="00061385">
              <w:rPr>
                <w:i w:val="0"/>
                <w:lang w:val="en-US"/>
              </w:rPr>
              <w:t>Sugar content</w:t>
            </w:r>
            <w:r w:rsidR="006677B4" w:rsidRPr="00061385">
              <w:rPr>
                <w:lang w:val="en-US"/>
              </w:rPr>
              <w:t xml:space="preserve"> </w:t>
            </w:r>
            <w:r w:rsidRPr="00061385">
              <w:rPr>
                <w:lang w:val="en-US"/>
              </w:rPr>
              <w:t>4.</w:t>
            </w:r>
            <w:r w:rsidR="00A16CA5" w:rsidRPr="00061385">
              <w:rPr>
                <w:lang w:val="en-US"/>
              </w:rPr>
              <w:t>50</w:t>
            </w:r>
            <w:r w:rsidR="006677B4" w:rsidRPr="00061385">
              <w:rPr>
                <w:lang w:val="en-US"/>
              </w:rPr>
              <w:t xml:space="preserve"> </w:t>
            </w:r>
            <w:r w:rsidR="006677B4" w:rsidRPr="00061385">
              <w:rPr>
                <w:i w:val="0"/>
                <w:lang w:val="en-US"/>
              </w:rPr>
              <w:t>g /L</w:t>
            </w:r>
            <w:r w:rsidR="00B85E48" w:rsidRPr="00061385">
              <w:rPr>
                <w:i w:val="0"/>
                <w:lang w:val="en-US"/>
              </w:rPr>
              <w:br/>
              <w:t xml:space="preserve">                                   </w:t>
            </w:r>
            <w:r w:rsidRPr="00061385">
              <w:rPr>
                <w:b/>
                <w:i w:val="0"/>
                <w:lang w:val="en-US"/>
              </w:rPr>
              <w:t>0.</w:t>
            </w:r>
            <w:r w:rsidR="00A16CA5" w:rsidRPr="00061385">
              <w:rPr>
                <w:b/>
                <w:i w:val="0"/>
                <w:lang w:val="en-US"/>
              </w:rPr>
              <w:t>5bp</w:t>
            </w:r>
          </w:p>
        </w:tc>
      </w:tr>
    </w:tbl>
    <w:p w14:paraId="04ACEB32" w14:textId="4C7F84C3" w:rsidR="002D0929" w:rsidRPr="00061385" w:rsidRDefault="003C34DE" w:rsidP="002D0929">
      <w:pPr>
        <w:jc w:val="right"/>
        <w:rPr>
          <w:lang w:val="en-US"/>
        </w:rPr>
      </w:pPr>
      <w:bookmarkStart w:id="5" w:name="_Hlk10215286"/>
      <w:r w:rsidRPr="00061385">
        <w:rPr>
          <w:lang w:val="en-US"/>
        </w:rPr>
        <w:t>For this experiment, thiosulfate concentration was</w:t>
      </w:r>
      <w:r w:rsidR="002D0929" w:rsidRPr="00061385">
        <w:rPr>
          <w:lang w:val="en-US"/>
        </w:rPr>
        <w:t xml:space="preserve"> c(Na</w:t>
      </w:r>
      <w:r w:rsidR="002D0929" w:rsidRPr="00061385">
        <w:rPr>
          <w:vertAlign w:val="subscript"/>
          <w:lang w:val="en-US"/>
        </w:rPr>
        <w:t>2</w:t>
      </w:r>
      <w:r w:rsidR="002D0929" w:rsidRPr="00061385">
        <w:rPr>
          <w:lang w:val="en-US"/>
        </w:rPr>
        <w:t>S</w:t>
      </w:r>
      <w:r w:rsidR="002D0929" w:rsidRPr="00061385">
        <w:rPr>
          <w:vertAlign w:val="subscript"/>
          <w:lang w:val="en-US"/>
        </w:rPr>
        <w:t>2</w:t>
      </w:r>
      <w:r w:rsidR="002D0929" w:rsidRPr="00061385">
        <w:rPr>
          <w:lang w:val="en-US"/>
        </w:rPr>
        <w:t>O</w:t>
      </w:r>
      <w:r w:rsidR="002D0929" w:rsidRPr="00061385">
        <w:rPr>
          <w:vertAlign w:val="subscript"/>
          <w:lang w:val="en-US"/>
        </w:rPr>
        <w:t>3</w:t>
      </w:r>
      <w:r w:rsidR="002D0929" w:rsidRPr="00061385">
        <w:rPr>
          <w:lang w:val="en-US"/>
        </w:rPr>
        <w:t xml:space="preserve">) = </w:t>
      </w:r>
      <w:r w:rsidR="009F6E64" w:rsidRPr="00061385">
        <w:rPr>
          <w:lang w:val="en-US"/>
        </w:rPr>
        <w:t>0.100mol/L</w:t>
      </w:r>
    </w:p>
    <w:p w14:paraId="13F260CE" w14:textId="1F791F27" w:rsidR="00A16CA5" w:rsidRPr="00061385" w:rsidRDefault="00A16CA5" w:rsidP="00A16CA5">
      <w:pPr>
        <w:jc w:val="both"/>
        <w:rPr>
          <w:vertAlign w:val="subscript"/>
          <w:lang w:val="en-US"/>
        </w:rPr>
      </w:pPr>
      <w:bookmarkStart w:id="6" w:name="_Hlk10215305"/>
      <w:bookmarkEnd w:id="5"/>
      <w:r w:rsidRPr="00061385">
        <w:rPr>
          <w:lang w:val="en-US"/>
        </w:rPr>
        <w:t>Δ</w:t>
      </w:r>
      <w:r w:rsidRPr="00061385">
        <w:rPr>
          <w:i/>
          <w:lang w:val="en-US"/>
        </w:rPr>
        <w:t>V</w:t>
      </w:r>
      <w:r w:rsidRPr="00061385">
        <w:rPr>
          <w:lang w:val="en-US"/>
        </w:rPr>
        <w:t xml:space="preserve"> = |</w:t>
      </w:r>
      <w:r w:rsidRPr="00061385">
        <w:rPr>
          <w:i/>
          <w:lang w:val="en-US"/>
        </w:rPr>
        <w:t>V</w:t>
      </w:r>
      <w:r w:rsidRPr="00061385">
        <w:rPr>
          <w:vertAlign w:val="subscript"/>
          <w:lang w:val="en-US"/>
        </w:rPr>
        <w:t>Student</w:t>
      </w:r>
      <w:r w:rsidRPr="00061385">
        <w:rPr>
          <w:lang w:val="en-US"/>
        </w:rPr>
        <w:t>-</w:t>
      </w:r>
      <w:r w:rsidRPr="00061385">
        <w:rPr>
          <w:i/>
          <w:lang w:val="en-US"/>
        </w:rPr>
        <w:t>V</w:t>
      </w:r>
      <w:r w:rsidRPr="00061385">
        <w:rPr>
          <w:vertAlign w:val="subscript"/>
          <w:lang w:val="en-US"/>
        </w:rPr>
        <w:t>MasterValue</w:t>
      </w:r>
      <w:r w:rsidRPr="00061385">
        <w:rPr>
          <w:lang w:val="en-US"/>
        </w:rPr>
        <w:t>|</w:t>
      </w:r>
    </w:p>
    <w:p w14:paraId="547888B7" w14:textId="3F83A381" w:rsidR="00A16CA5" w:rsidRPr="00061385" w:rsidRDefault="00A16CA5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  <w:bookmarkStart w:id="7" w:name="_Hlk10214990"/>
      <w:r w:rsidRPr="00061385">
        <w:rPr>
          <w:lang w:val="en-US"/>
        </w:rPr>
        <w:t>* Δ</w:t>
      </w:r>
      <w:r w:rsidRPr="00061385">
        <w:rPr>
          <w:i/>
          <w:lang w:val="en-US"/>
        </w:rPr>
        <w:t xml:space="preserve">V &lt;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20mL → 15bp; </w:t>
      </w:r>
      <w:r w:rsidR="009F6E64" w:rsidRPr="00061385">
        <w:rPr>
          <w:i/>
          <w:lang w:val="en-US"/>
        </w:rPr>
        <w:t>if</w:t>
      </w:r>
      <w:r w:rsidRPr="00061385">
        <w:rPr>
          <w:i/>
          <w:lang w:val="en-US"/>
        </w:rPr>
        <w:t xml:space="preserve"> ΔV &gt;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75mL → 0bp; </w:t>
      </w:r>
      <w:r w:rsidR="009F6E64" w:rsidRPr="00061385">
        <w:rPr>
          <w:i/>
          <w:lang w:val="en-US"/>
        </w:rPr>
        <w:t>otherwise</w:t>
      </w:r>
      <w:r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bp=15*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∆V-0.20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0.55</m:t>
                </m:r>
              </m:den>
            </m:f>
          </m:e>
        </m:d>
      </m:oMath>
    </w:p>
    <w:p w14:paraId="7D9BE49C" w14:textId="64D4D94A" w:rsidR="00A16CA5" w:rsidRPr="00061385" w:rsidRDefault="00A16CA5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  <w:r w:rsidRPr="00061385">
        <w:rPr>
          <w:lang w:val="en-US"/>
        </w:rPr>
        <w:t>** Δ</w:t>
      </w:r>
      <w:r w:rsidRPr="00061385">
        <w:rPr>
          <w:i/>
          <w:lang w:val="en-US"/>
        </w:rPr>
        <w:t xml:space="preserve">V &lt;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25mL → 15bp; </w:t>
      </w:r>
      <w:r w:rsidR="009F6E64" w:rsidRPr="00061385">
        <w:rPr>
          <w:i/>
          <w:lang w:val="en-US"/>
        </w:rPr>
        <w:t>if</w:t>
      </w:r>
      <w:r w:rsidRPr="00061385">
        <w:rPr>
          <w:i/>
          <w:lang w:val="en-US"/>
        </w:rPr>
        <w:t xml:space="preserve"> ΔV &gt;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80mL → 0bp; </w:t>
      </w:r>
      <w:r w:rsidR="009F6E64" w:rsidRPr="00061385">
        <w:rPr>
          <w:i/>
          <w:lang w:val="en-US"/>
        </w:rPr>
        <w:t>otherwise</w:t>
      </w:r>
      <w:r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bp=15*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∆V-0.25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0.55</m:t>
                </m:r>
              </m:den>
            </m:f>
          </m:e>
        </m:d>
      </m:oMath>
    </w:p>
    <w:p w14:paraId="5924A8AB" w14:textId="77777777" w:rsidR="00524A93" w:rsidRPr="00061385" w:rsidRDefault="00524A93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</w:p>
    <w:p w14:paraId="6E678E8C" w14:textId="15D47651" w:rsidR="00524A93" w:rsidRPr="00061385" w:rsidRDefault="00524A93">
      <w:pPr>
        <w:rPr>
          <w:rFonts w:eastAsiaTheme="minorEastAsia"/>
          <w:i/>
          <w:lang w:val="en-US"/>
        </w:rPr>
      </w:pPr>
      <w:r w:rsidRPr="00061385">
        <w:rPr>
          <w:rFonts w:eastAsiaTheme="minorEastAsia"/>
          <w:i/>
          <w:lang w:val="en-US"/>
        </w:rPr>
        <w:br w:type="page"/>
      </w:r>
    </w:p>
    <w:p w14:paraId="154E8071" w14:textId="6FFFD84B" w:rsidR="00524A93" w:rsidRPr="00061385" w:rsidRDefault="009F6E64" w:rsidP="00524A93">
      <w:pPr>
        <w:spacing w:before="120" w:after="120"/>
        <w:jc w:val="both"/>
        <w:rPr>
          <w:b/>
          <w:lang w:val="en-US"/>
        </w:rPr>
      </w:pPr>
      <w:r w:rsidRPr="00061385">
        <w:rPr>
          <w:b/>
          <w:lang w:val="en-US"/>
        </w:rPr>
        <w:lastRenderedPageBreak/>
        <w:t>Analysis of white wine 1 (WW1): Determining the content of free sulfurous acid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394"/>
      </w:tblGrid>
      <w:tr w:rsidR="006677B4" w:rsidRPr="009640D9" w14:paraId="0698467A" w14:textId="77777777" w:rsidTr="00421393">
        <w:trPr>
          <w:jc w:val="center"/>
        </w:trPr>
        <w:tc>
          <w:tcPr>
            <w:tcW w:w="9639" w:type="dxa"/>
            <w:gridSpan w:val="3"/>
          </w:tcPr>
          <w:p w14:paraId="35FB5929" w14:textId="245B3481" w:rsidR="006677B4" w:rsidRPr="00061385" w:rsidRDefault="006677B4" w:rsidP="000246BE">
            <w:pPr>
              <w:pStyle w:val="Frage"/>
              <w:jc w:val="both"/>
              <w:rPr>
                <w:lang w:val="en-US"/>
              </w:rPr>
            </w:pPr>
            <w:bookmarkStart w:id="8" w:name="_Hlk7984327"/>
            <w:bookmarkEnd w:id="6"/>
            <w:bookmarkEnd w:id="7"/>
            <w:r w:rsidRPr="00061385">
              <w:rPr>
                <w:lang w:val="en-US"/>
              </w:rPr>
              <w:t>8.</w:t>
            </w:r>
            <w:r w:rsidR="008E6744" w:rsidRPr="00061385">
              <w:rPr>
                <w:lang w:val="en-US"/>
              </w:rPr>
              <w:t>4</w:t>
            </w:r>
            <w:r w:rsidRPr="00061385">
              <w:rPr>
                <w:lang w:val="en-US"/>
              </w:rPr>
              <w:t xml:space="preserve"> </w:t>
            </w:r>
            <w:r w:rsidRPr="00061385">
              <w:rPr>
                <w:lang w:val="en-US"/>
              </w:rPr>
              <w:tab/>
            </w:r>
            <w:r w:rsidR="009F6E64" w:rsidRPr="00061385">
              <w:rPr>
                <w:lang w:val="en-US"/>
              </w:rPr>
              <w:t>State your titration volumes und give the SO</w:t>
            </w:r>
            <w:r w:rsidR="009F6E64" w:rsidRPr="00061385">
              <w:rPr>
                <w:vertAlign w:val="subscript"/>
                <w:lang w:val="en-US"/>
              </w:rPr>
              <w:t xml:space="preserve">2 </w:t>
            </w:r>
            <w:r w:rsidR="009F6E64" w:rsidRPr="00061385">
              <w:rPr>
                <w:lang w:val="en-US"/>
              </w:rPr>
              <w:t>content of the wine in mg/L.</w:t>
            </w:r>
          </w:p>
        </w:tc>
      </w:tr>
      <w:tr w:rsidR="006677B4" w:rsidRPr="009640D9" w14:paraId="2CAC66DF" w14:textId="77777777" w:rsidTr="000A7B76">
        <w:trPr>
          <w:jc w:val="center"/>
        </w:trPr>
        <w:tc>
          <w:tcPr>
            <w:tcW w:w="2694" w:type="dxa"/>
          </w:tcPr>
          <w:p w14:paraId="1AD45BDD" w14:textId="0A08EEA4" w:rsidR="006677B4" w:rsidRPr="00061385" w:rsidRDefault="006677B4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i w:val="0"/>
                <w:lang w:val="en-US"/>
              </w:rPr>
              <w:t>V</w:t>
            </w:r>
            <w:r w:rsidRPr="00061385">
              <w:rPr>
                <w:vertAlign w:val="subscript"/>
                <w:lang w:val="en-US"/>
              </w:rPr>
              <w:t>1</w:t>
            </w:r>
            <w:r w:rsidRPr="00061385">
              <w:rPr>
                <w:lang w:val="en-US"/>
              </w:rPr>
              <w:t xml:space="preserve"> =    </w:t>
            </w:r>
            <w:bookmarkStart w:id="9" w:name="_Hlk10215217"/>
            <w:r w:rsidR="009F6E64" w:rsidRPr="00061385">
              <w:rPr>
                <w:lang w:val="en-US"/>
              </w:rPr>
              <w:t>3.</w:t>
            </w:r>
            <w:r w:rsidR="00A16CA5" w:rsidRPr="00061385">
              <w:rPr>
                <w:lang w:val="en-US"/>
              </w:rPr>
              <w:t>91mL</w:t>
            </w:r>
            <w:r w:rsidR="00A16CA5" w:rsidRPr="00061385">
              <w:rPr>
                <w:lang w:val="en-US"/>
              </w:rPr>
              <w:tab/>
            </w:r>
            <w:r w:rsidR="00A16CA5" w:rsidRPr="00061385">
              <w:rPr>
                <w:b/>
                <w:lang w:val="en-US"/>
              </w:rPr>
              <w:t>10bp*</w:t>
            </w:r>
            <w:bookmarkEnd w:id="9"/>
          </w:p>
        </w:tc>
        <w:tc>
          <w:tcPr>
            <w:tcW w:w="2551" w:type="dxa"/>
          </w:tcPr>
          <w:p w14:paraId="5FD4E0D6" w14:textId="2DB8F087" w:rsidR="006677B4" w:rsidRPr="00061385" w:rsidRDefault="006677B4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V</w:t>
            </w:r>
            <w:r w:rsidRPr="00061385">
              <w:rPr>
                <w:vertAlign w:val="subscript"/>
                <w:lang w:val="en-US"/>
              </w:rPr>
              <w:t>2</w:t>
            </w:r>
            <w:r w:rsidRPr="00061385">
              <w:rPr>
                <w:lang w:val="en-US"/>
              </w:rPr>
              <w:t xml:space="preserve"> =     </w:t>
            </w:r>
            <w:r w:rsidR="009F6E64" w:rsidRPr="00061385">
              <w:rPr>
                <w:lang w:val="en-US"/>
              </w:rPr>
              <w:t>0.</w:t>
            </w:r>
            <w:r w:rsidR="00A16CA5" w:rsidRPr="00061385">
              <w:rPr>
                <w:lang w:val="en-US"/>
              </w:rPr>
              <w:t>62mL</w:t>
            </w:r>
            <w:r w:rsidR="00A16CA5" w:rsidRPr="00061385">
              <w:rPr>
                <w:lang w:val="en-US"/>
              </w:rPr>
              <w:tab/>
            </w:r>
            <w:r w:rsidR="00A16CA5" w:rsidRPr="00061385">
              <w:rPr>
                <w:b/>
                <w:lang w:val="en-US"/>
              </w:rPr>
              <w:t>1</w:t>
            </w:r>
            <w:r w:rsidR="002D0929" w:rsidRPr="00061385">
              <w:rPr>
                <w:b/>
                <w:lang w:val="en-US"/>
              </w:rPr>
              <w:t>2</w:t>
            </w:r>
            <w:r w:rsidR="00A16CA5" w:rsidRPr="00061385">
              <w:rPr>
                <w:b/>
                <w:lang w:val="en-US"/>
              </w:rPr>
              <w:t>bp*</w:t>
            </w:r>
          </w:p>
        </w:tc>
        <w:tc>
          <w:tcPr>
            <w:tcW w:w="4394" w:type="dxa"/>
          </w:tcPr>
          <w:p w14:paraId="04C24A63" w14:textId="0172D974" w:rsidR="006677B4" w:rsidRPr="00061385" w:rsidRDefault="009F6E64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free</w:t>
            </w:r>
            <w:r w:rsidR="006677B4" w:rsidRPr="00061385">
              <w:rPr>
                <w:lang w:val="en-US"/>
              </w:rPr>
              <w:t xml:space="preserve"> SO</w:t>
            </w:r>
            <w:r w:rsidR="006677B4" w:rsidRPr="00061385">
              <w:rPr>
                <w:vertAlign w:val="subscript"/>
                <w:lang w:val="en-US"/>
              </w:rPr>
              <w:t>2</w:t>
            </w:r>
            <w:r w:rsidR="006677B4" w:rsidRPr="00061385">
              <w:rPr>
                <w:lang w:val="en-US"/>
              </w:rPr>
              <w:t>:</w:t>
            </w:r>
            <w:r w:rsidR="002D0929" w:rsidRPr="00061385">
              <w:rPr>
                <w:lang w:val="en-US"/>
              </w:rPr>
              <w:t xml:space="preserve"> 2</w:t>
            </w:r>
            <w:r w:rsidRPr="00061385">
              <w:rPr>
                <w:lang w:val="en-US"/>
              </w:rPr>
              <w:t>6.</w:t>
            </w:r>
            <w:r w:rsidR="002D0929" w:rsidRPr="00061385">
              <w:rPr>
                <w:lang w:val="en-US"/>
              </w:rPr>
              <w:t>37 mg/L</w:t>
            </w:r>
            <w:r w:rsidR="002D0929" w:rsidRPr="00061385">
              <w:rPr>
                <w:lang w:val="en-US"/>
              </w:rPr>
              <w:tab/>
            </w:r>
            <w:r w:rsidR="000A7B76" w:rsidRPr="00061385">
              <w:rPr>
                <w:lang w:val="en-US"/>
              </w:rPr>
              <w:t xml:space="preserve">            </w:t>
            </w:r>
            <w:r w:rsidR="002D0929" w:rsidRPr="00061385">
              <w:rPr>
                <w:b/>
                <w:lang w:val="en-US"/>
              </w:rPr>
              <w:t>2bp</w:t>
            </w:r>
          </w:p>
        </w:tc>
      </w:tr>
    </w:tbl>
    <w:p w14:paraId="709D568F" w14:textId="4F433DE8" w:rsidR="002D0929" w:rsidRPr="00061385" w:rsidRDefault="003C34DE" w:rsidP="002D0929">
      <w:pPr>
        <w:jc w:val="right"/>
        <w:rPr>
          <w:lang w:val="en-US"/>
        </w:rPr>
      </w:pPr>
      <w:r w:rsidRPr="00061385">
        <w:rPr>
          <w:lang w:val="en-US"/>
        </w:rPr>
        <w:t>For this experiment, iodate concentration was</w:t>
      </w:r>
      <w:r w:rsidR="002D0929" w:rsidRPr="00061385">
        <w:rPr>
          <w:lang w:val="en-US"/>
        </w:rPr>
        <w:t xml:space="preserve"> c(KIO</w:t>
      </w:r>
      <w:r w:rsidR="002D0929" w:rsidRPr="00061385">
        <w:rPr>
          <w:vertAlign w:val="subscript"/>
          <w:lang w:val="en-US"/>
        </w:rPr>
        <w:t>3</w:t>
      </w:r>
      <w:r w:rsidR="002D0929" w:rsidRPr="00061385">
        <w:rPr>
          <w:lang w:val="en-US"/>
        </w:rPr>
        <w:t xml:space="preserve">) = </w:t>
      </w:r>
      <w:r w:rsidR="009F6E64" w:rsidRPr="00061385">
        <w:rPr>
          <w:lang w:val="en-US"/>
        </w:rPr>
        <w:t>0.</w:t>
      </w:r>
      <w:r w:rsidR="002D0929" w:rsidRPr="00061385">
        <w:rPr>
          <w:lang w:val="en-US"/>
        </w:rPr>
        <w:t xml:space="preserve">417mmol/L </w:t>
      </w:r>
    </w:p>
    <w:p w14:paraId="22085A77" w14:textId="77777777" w:rsidR="002D0929" w:rsidRPr="00061385" w:rsidRDefault="002D0929" w:rsidP="00524A93">
      <w:pPr>
        <w:spacing w:after="120"/>
        <w:jc w:val="both"/>
        <w:rPr>
          <w:vertAlign w:val="subscript"/>
          <w:lang w:val="en-US"/>
        </w:rPr>
      </w:pPr>
      <w:bookmarkStart w:id="10" w:name="_Hlk10215624"/>
      <w:r w:rsidRPr="00061385">
        <w:rPr>
          <w:lang w:val="en-US"/>
        </w:rPr>
        <w:t>Δ</w:t>
      </w:r>
      <w:r w:rsidRPr="00061385">
        <w:rPr>
          <w:i/>
          <w:lang w:val="en-US"/>
        </w:rPr>
        <w:t>V</w:t>
      </w:r>
      <w:r w:rsidRPr="00061385">
        <w:rPr>
          <w:lang w:val="en-US"/>
        </w:rPr>
        <w:t xml:space="preserve"> = |</w:t>
      </w:r>
      <w:r w:rsidRPr="00061385">
        <w:rPr>
          <w:i/>
          <w:lang w:val="en-US"/>
        </w:rPr>
        <w:t>V</w:t>
      </w:r>
      <w:r w:rsidRPr="00061385">
        <w:rPr>
          <w:vertAlign w:val="subscript"/>
          <w:lang w:val="en-US"/>
        </w:rPr>
        <w:t>Student</w:t>
      </w:r>
      <w:r w:rsidRPr="00061385">
        <w:rPr>
          <w:lang w:val="en-US"/>
        </w:rPr>
        <w:t>-</w:t>
      </w:r>
      <w:r w:rsidRPr="00061385">
        <w:rPr>
          <w:i/>
          <w:lang w:val="en-US"/>
        </w:rPr>
        <w:t>V</w:t>
      </w:r>
      <w:r w:rsidRPr="00061385">
        <w:rPr>
          <w:vertAlign w:val="subscript"/>
          <w:lang w:val="en-US"/>
        </w:rPr>
        <w:t>MasterValue</w:t>
      </w:r>
      <w:r w:rsidRPr="00061385">
        <w:rPr>
          <w:lang w:val="en-US"/>
        </w:rPr>
        <w:t>|</w:t>
      </w:r>
    </w:p>
    <w:p w14:paraId="35834905" w14:textId="1A7868A1" w:rsidR="002D0929" w:rsidRPr="00061385" w:rsidRDefault="002D0929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  <w:r w:rsidRPr="00061385">
        <w:rPr>
          <w:lang w:val="en-US"/>
        </w:rPr>
        <w:t>* Δ</w:t>
      </w:r>
      <w:r w:rsidRPr="00061385">
        <w:rPr>
          <w:i/>
          <w:lang w:val="en-US"/>
        </w:rPr>
        <w:t xml:space="preserve">V &lt;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05mL → 10bp; </w:t>
      </w:r>
      <w:r w:rsidR="009F6E64" w:rsidRPr="00061385">
        <w:rPr>
          <w:i/>
          <w:lang w:val="en-US"/>
        </w:rPr>
        <w:t>if</w:t>
      </w:r>
      <w:r w:rsidRPr="00061385">
        <w:rPr>
          <w:i/>
          <w:lang w:val="en-US"/>
        </w:rPr>
        <w:t xml:space="preserve"> ΔV &gt;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80mL → 0bp; </w:t>
      </w:r>
      <w:r w:rsidR="009F6E64" w:rsidRPr="00061385">
        <w:rPr>
          <w:i/>
          <w:lang w:val="en-US"/>
        </w:rPr>
        <w:t>otherwise</w:t>
      </w:r>
      <w:r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bp=10*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∆V-0.05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0.75</m:t>
                </m:r>
              </m:den>
            </m:f>
          </m:e>
        </m:d>
      </m:oMath>
    </w:p>
    <w:bookmarkEnd w:id="10"/>
    <w:p w14:paraId="08950ABA" w14:textId="343EC404" w:rsidR="002D0929" w:rsidRPr="00061385" w:rsidRDefault="002D0929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  <w:r w:rsidRPr="00061385">
        <w:rPr>
          <w:lang w:val="en-US"/>
        </w:rPr>
        <w:t>** Δ</w:t>
      </w:r>
      <w:r w:rsidRPr="00061385">
        <w:rPr>
          <w:i/>
          <w:lang w:val="en-US"/>
        </w:rPr>
        <w:t xml:space="preserve">V &lt;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02mL → 12bp; </w:t>
      </w:r>
      <w:r w:rsidR="009F6E64" w:rsidRPr="00061385">
        <w:rPr>
          <w:i/>
          <w:lang w:val="en-US"/>
        </w:rPr>
        <w:t>if</w:t>
      </w:r>
      <w:r w:rsidRPr="00061385">
        <w:rPr>
          <w:i/>
          <w:lang w:val="en-US"/>
        </w:rPr>
        <w:t xml:space="preserve"> ΔV &gt;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25mL → 0bp; </w:t>
      </w:r>
      <w:r w:rsidR="009F6E64" w:rsidRPr="00061385">
        <w:rPr>
          <w:i/>
          <w:lang w:val="en-US"/>
        </w:rPr>
        <w:t>otherwise</w:t>
      </w:r>
      <w:r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bp=12*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∆V-0.02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0.23</m:t>
                </m:r>
              </m:den>
            </m:f>
          </m:e>
        </m:d>
      </m:oMath>
    </w:p>
    <w:p w14:paraId="52E6F789" w14:textId="77777777" w:rsidR="003C34DE" w:rsidRPr="00061385" w:rsidRDefault="003C34DE" w:rsidP="003C34DE">
      <w:pPr>
        <w:pStyle w:val="ProblemZwischenberschrift"/>
        <w:jc w:val="both"/>
        <w:rPr>
          <w:lang w:val="en-US"/>
        </w:rPr>
      </w:pPr>
      <w:r w:rsidRPr="00061385">
        <w:rPr>
          <w:lang w:val="en-US"/>
        </w:rPr>
        <w:t>Analysis of white wine 2 (WW2): Determining the extract content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677B4" w:rsidRPr="00061385" w14:paraId="3C7E8F1D" w14:textId="77777777" w:rsidTr="00421393">
        <w:tc>
          <w:tcPr>
            <w:tcW w:w="9639" w:type="dxa"/>
            <w:gridSpan w:val="2"/>
          </w:tcPr>
          <w:bookmarkEnd w:id="8"/>
          <w:p w14:paraId="09988DA4" w14:textId="638997D8" w:rsidR="006677B4" w:rsidRPr="00061385" w:rsidRDefault="006677B4" w:rsidP="008E6744">
            <w:pPr>
              <w:pStyle w:val="Frage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8.</w:t>
            </w:r>
            <w:r w:rsidR="008E6744" w:rsidRPr="00061385">
              <w:rPr>
                <w:lang w:val="en-US"/>
              </w:rPr>
              <w:t>5</w:t>
            </w:r>
            <w:r w:rsidRPr="00061385">
              <w:rPr>
                <w:lang w:val="en-US"/>
              </w:rPr>
              <w:t xml:space="preserve"> </w:t>
            </w:r>
            <w:r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>Specify your results.</w:t>
            </w:r>
          </w:p>
        </w:tc>
      </w:tr>
      <w:tr w:rsidR="000D617D" w:rsidRPr="009640D9" w14:paraId="4A4C629B" w14:textId="77777777" w:rsidTr="000D617D">
        <w:tc>
          <w:tcPr>
            <w:tcW w:w="4820" w:type="dxa"/>
          </w:tcPr>
          <w:p w14:paraId="27E50746" w14:textId="195809A3" w:rsidR="000D617D" w:rsidRPr="00061385" w:rsidRDefault="003C34DE" w:rsidP="003C34DE">
            <w:pPr>
              <w:pStyle w:val="FrageKursiv"/>
              <w:spacing w:before="240" w:after="240"/>
              <w:jc w:val="both"/>
              <w:rPr>
                <w:i w:val="0"/>
                <w:lang w:val="en-US"/>
              </w:rPr>
            </w:pPr>
            <w:bookmarkStart w:id="11" w:name="_Hlk8206768"/>
            <w:r w:rsidRPr="00061385">
              <w:rPr>
                <w:lang w:val="en-US"/>
              </w:rPr>
              <w:t>Ρ</w:t>
            </w:r>
            <w:r w:rsidRPr="00061385">
              <w:rPr>
                <w:i w:val="0"/>
                <w:vertAlign w:val="subscript"/>
                <w:lang w:val="en-US"/>
              </w:rPr>
              <w:t>w</w:t>
            </w:r>
            <w:r w:rsidR="000D617D" w:rsidRPr="00061385">
              <w:rPr>
                <w:i w:val="0"/>
                <w:vertAlign w:val="subscript"/>
                <w:lang w:val="en-US"/>
              </w:rPr>
              <w:t>a</w:t>
            </w:r>
            <w:r w:rsidRPr="00061385">
              <w:rPr>
                <w:i w:val="0"/>
                <w:vertAlign w:val="subscript"/>
                <w:lang w:val="en-US"/>
              </w:rPr>
              <w:t>t</w:t>
            </w:r>
            <w:r w:rsidR="000D617D" w:rsidRPr="00061385">
              <w:rPr>
                <w:i w:val="0"/>
                <w:vertAlign w:val="subscript"/>
                <w:lang w:val="en-US"/>
              </w:rPr>
              <w:t>er</w:t>
            </w:r>
            <w:r w:rsidR="000D617D" w:rsidRPr="00061385">
              <w:rPr>
                <w:lang w:val="en-US"/>
              </w:rPr>
              <w:t xml:space="preserve"> =</w:t>
            </w:r>
            <w:r w:rsidR="002D0929" w:rsidRPr="00061385">
              <w:rPr>
                <w:lang w:val="en-US"/>
              </w:rPr>
              <w:t xml:space="preserve"> </w:t>
            </w:r>
            <w:r w:rsidR="009F6E64" w:rsidRPr="00061385">
              <w:rPr>
                <w:lang w:val="en-US"/>
              </w:rPr>
              <w:t>0.</w:t>
            </w:r>
            <w:r w:rsidR="002D0929" w:rsidRPr="00061385">
              <w:rPr>
                <w:lang w:val="en-US"/>
              </w:rPr>
              <w:t>99492 g/mL</w:t>
            </w:r>
          </w:p>
        </w:tc>
        <w:tc>
          <w:tcPr>
            <w:tcW w:w="4819" w:type="dxa"/>
          </w:tcPr>
          <w:p w14:paraId="1854D42F" w14:textId="75167F2B" w:rsidR="000D617D" w:rsidRPr="00061385" w:rsidRDefault="001A65C4" w:rsidP="003C34DE">
            <w:pPr>
              <w:pStyle w:val="FrageKursiv"/>
              <w:spacing w:before="240" w:after="240"/>
              <w:jc w:val="both"/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 w:val="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sample</m:t>
                  </m:r>
                </m:sub>
              </m:sSub>
            </m:oMath>
            <w:r w:rsidR="000D617D" w:rsidRPr="00061385">
              <w:rPr>
                <w:rFonts w:eastAsiaTheme="minorEastAsia"/>
                <w:lang w:val="en-US"/>
              </w:rPr>
              <w:t xml:space="preserve"> </w:t>
            </w:r>
            <w:r w:rsidR="000D617D" w:rsidRPr="00061385">
              <w:rPr>
                <w:lang w:val="en-US"/>
              </w:rPr>
              <w:t xml:space="preserve">= </w:t>
            </w:r>
            <w:r w:rsidR="009F6E64" w:rsidRPr="00061385">
              <w:rPr>
                <w:lang w:val="en-US"/>
              </w:rPr>
              <w:t>1.</w:t>
            </w:r>
            <w:r w:rsidR="002D0929" w:rsidRPr="00061385">
              <w:rPr>
                <w:lang w:val="en-US"/>
              </w:rPr>
              <w:t>00159 g/mL</w:t>
            </w:r>
            <w:r w:rsidR="00D1543E" w:rsidRPr="00061385">
              <w:rPr>
                <w:lang w:val="en-US"/>
              </w:rPr>
              <w:t xml:space="preserve"> </w:t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b/>
                <w:i w:val="0"/>
                <w:lang w:val="en-US"/>
              </w:rPr>
              <w:t>10bp*</w:t>
            </w:r>
          </w:p>
        </w:tc>
      </w:tr>
      <w:bookmarkEnd w:id="11"/>
      <w:tr w:rsidR="000D617D" w:rsidRPr="00061385" w14:paraId="2A93F3D1" w14:textId="77777777" w:rsidTr="000D617D">
        <w:tc>
          <w:tcPr>
            <w:tcW w:w="4820" w:type="dxa"/>
          </w:tcPr>
          <w:p w14:paraId="6F6FA8D3" w14:textId="6D51583F" w:rsidR="000D617D" w:rsidRPr="00061385" w:rsidRDefault="000D617D" w:rsidP="00CC7731">
            <w:pPr>
              <w:pStyle w:val="FrageKursiv"/>
              <w:spacing w:before="240" w:after="240"/>
              <w:ind w:left="0" w:firstLine="0"/>
              <w:jc w:val="both"/>
              <w:rPr>
                <w:i w:val="0"/>
                <w:lang w:val="en-US"/>
              </w:rPr>
            </w:pPr>
            <w:r w:rsidRPr="00061385">
              <w:rPr>
                <w:lang w:val="en-US"/>
              </w:rPr>
              <w:t>ρ</w:t>
            </w:r>
            <w:r w:rsidRPr="00061385">
              <w:rPr>
                <w:i w:val="0"/>
                <w:vertAlign w:val="subscript"/>
                <w:lang w:val="en-US"/>
              </w:rPr>
              <w:t xml:space="preserve">rel </w:t>
            </w:r>
            <w:r w:rsidRPr="00061385">
              <w:rPr>
                <w:i w:val="0"/>
                <w:lang w:val="en-US"/>
              </w:rPr>
              <w:t>=</w:t>
            </w:r>
            <w:r w:rsidR="002D0929" w:rsidRPr="00061385">
              <w:rPr>
                <w:i w:val="0"/>
                <w:lang w:val="en-US"/>
              </w:rPr>
              <w:t xml:space="preserve"> </w:t>
            </w:r>
            <w:r w:rsidR="009F6E64" w:rsidRPr="00061385">
              <w:rPr>
                <w:i w:val="0"/>
                <w:lang w:val="en-US"/>
              </w:rPr>
              <w:t>1.</w:t>
            </w:r>
            <w:r w:rsidR="002D0929" w:rsidRPr="00061385">
              <w:rPr>
                <w:i w:val="0"/>
                <w:lang w:val="en-US"/>
              </w:rPr>
              <w:t xml:space="preserve">0067 </w:t>
            </w:r>
            <w:r w:rsidR="002D0929" w:rsidRPr="00061385">
              <w:rPr>
                <w:i w:val="0"/>
                <w:lang w:val="en-US"/>
              </w:rPr>
              <w:tab/>
            </w:r>
            <w:r w:rsidR="002D0929" w:rsidRPr="00061385">
              <w:rPr>
                <w:i w:val="0"/>
                <w:lang w:val="en-US"/>
              </w:rPr>
              <w:tab/>
            </w:r>
            <w:r w:rsidR="00D1543E" w:rsidRPr="00061385">
              <w:rPr>
                <w:i w:val="0"/>
                <w:lang w:val="en-US"/>
              </w:rPr>
              <w:tab/>
            </w:r>
            <w:r w:rsidR="00D1543E" w:rsidRPr="00061385">
              <w:rPr>
                <w:i w:val="0"/>
                <w:lang w:val="en-US"/>
              </w:rPr>
              <w:tab/>
            </w:r>
            <w:r w:rsidR="009F6E64" w:rsidRPr="00061385">
              <w:rPr>
                <w:b/>
                <w:i w:val="0"/>
                <w:lang w:val="en-US"/>
              </w:rPr>
              <w:t>0.</w:t>
            </w:r>
            <w:r w:rsidR="002D0929" w:rsidRPr="00061385">
              <w:rPr>
                <w:b/>
                <w:i w:val="0"/>
                <w:lang w:val="en-US"/>
              </w:rPr>
              <w:t>5bp</w:t>
            </w:r>
          </w:p>
        </w:tc>
        <w:tc>
          <w:tcPr>
            <w:tcW w:w="4819" w:type="dxa"/>
          </w:tcPr>
          <w:p w14:paraId="29ACA2A9" w14:textId="15448507" w:rsidR="000D617D" w:rsidRPr="00061385" w:rsidRDefault="000D617D" w:rsidP="003C34DE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i w:val="0"/>
                <w:lang w:val="en-US"/>
              </w:rPr>
              <w:t>Extra</w:t>
            </w:r>
            <w:r w:rsidR="003C34DE" w:rsidRPr="00061385">
              <w:rPr>
                <w:i w:val="0"/>
                <w:lang w:val="en-US"/>
              </w:rPr>
              <w:t>c</w:t>
            </w:r>
            <w:r w:rsidRPr="00061385">
              <w:rPr>
                <w:i w:val="0"/>
                <w:lang w:val="en-US"/>
              </w:rPr>
              <w:t>t =</w:t>
            </w:r>
            <w:r w:rsidR="002D0929" w:rsidRPr="00061385">
              <w:rPr>
                <w:i w:val="0"/>
                <w:lang w:val="en-US"/>
              </w:rPr>
              <w:t xml:space="preserve"> 1</w:t>
            </w:r>
            <w:r w:rsidR="009F6E64" w:rsidRPr="00061385">
              <w:rPr>
                <w:i w:val="0"/>
                <w:lang w:val="en-US"/>
              </w:rPr>
              <w:t>7.</w:t>
            </w:r>
            <w:r w:rsidR="002D0929" w:rsidRPr="00061385">
              <w:rPr>
                <w:i w:val="0"/>
                <w:lang w:val="en-US"/>
              </w:rPr>
              <w:t xml:space="preserve">22 g/L </w:t>
            </w:r>
            <w:r w:rsidR="002D0929" w:rsidRPr="00061385">
              <w:rPr>
                <w:i w:val="0"/>
                <w:lang w:val="en-US"/>
              </w:rPr>
              <w:tab/>
            </w:r>
            <w:r w:rsidR="000A7B76" w:rsidRPr="00061385">
              <w:rPr>
                <w:i w:val="0"/>
                <w:lang w:val="en-US"/>
              </w:rPr>
              <w:tab/>
            </w:r>
            <w:r w:rsidR="000A7B76" w:rsidRPr="00061385">
              <w:rPr>
                <w:i w:val="0"/>
                <w:lang w:val="en-US"/>
              </w:rPr>
              <w:tab/>
            </w:r>
            <w:r w:rsidR="009F6E64" w:rsidRPr="00061385">
              <w:rPr>
                <w:b/>
                <w:i w:val="0"/>
                <w:lang w:val="en-US"/>
              </w:rPr>
              <w:t>2.</w:t>
            </w:r>
            <w:r w:rsidR="002D0929" w:rsidRPr="00061385">
              <w:rPr>
                <w:b/>
                <w:i w:val="0"/>
                <w:lang w:val="en-US"/>
              </w:rPr>
              <w:t>5bp</w:t>
            </w:r>
          </w:p>
        </w:tc>
      </w:tr>
    </w:tbl>
    <w:p w14:paraId="69522841" w14:textId="7D76845C" w:rsidR="002D0929" w:rsidRPr="00061385" w:rsidRDefault="002D0929" w:rsidP="002D0929">
      <w:pPr>
        <w:jc w:val="both"/>
        <w:rPr>
          <w:vertAlign w:val="subscript"/>
          <w:lang w:val="en-US"/>
        </w:rPr>
      </w:pPr>
      <w:r w:rsidRPr="00061385">
        <w:rPr>
          <w:lang w:val="en-US"/>
        </w:rPr>
        <w:t>Δ</w:t>
      </w:r>
      <w:r w:rsidRPr="00061385">
        <w:rPr>
          <w:i/>
          <w:lang w:val="en-US"/>
        </w:rPr>
        <w:t>ρ</w:t>
      </w:r>
      <w:bookmarkStart w:id="12" w:name="_Hlk10215925"/>
      <w:r w:rsidR="00D1543E" w:rsidRPr="00061385">
        <w:rPr>
          <w:vertAlign w:val="subscript"/>
          <w:lang w:val="en-US"/>
        </w:rPr>
        <w:t>rel</w:t>
      </w:r>
      <w:bookmarkEnd w:id="12"/>
      <w:r w:rsidRPr="00061385">
        <w:rPr>
          <w:i/>
          <w:lang w:val="en-US"/>
        </w:rPr>
        <w:t xml:space="preserve"> </w:t>
      </w:r>
      <w:r w:rsidRPr="00061385">
        <w:rPr>
          <w:lang w:val="en-US"/>
        </w:rPr>
        <w:t xml:space="preserve"> = |</w:t>
      </w:r>
      <w:r w:rsidRPr="00061385">
        <w:rPr>
          <w:i/>
          <w:lang w:val="en-US"/>
        </w:rPr>
        <w:t>ρ</w:t>
      </w:r>
      <w:r w:rsidRPr="00061385">
        <w:rPr>
          <w:vertAlign w:val="subscript"/>
          <w:lang w:val="en-US"/>
        </w:rPr>
        <w:t>Student</w:t>
      </w:r>
      <w:r w:rsidRPr="00061385">
        <w:rPr>
          <w:lang w:val="en-US"/>
        </w:rPr>
        <w:t>-</w:t>
      </w:r>
      <w:r w:rsidRPr="00061385">
        <w:rPr>
          <w:i/>
          <w:lang w:val="en-US"/>
        </w:rPr>
        <w:t xml:space="preserve">ρ </w:t>
      </w:r>
      <w:r w:rsidRPr="00061385">
        <w:rPr>
          <w:vertAlign w:val="subscript"/>
          <w:lang w:val="en-US"/>
        </w:rPr>
        <w:t>MasterValue</w:t>
      </w:r>
      <w:r w:rsidRPr="00061385">
        <w:rPr>
          <w:lang w:val="en-US"/>
        </w:rPr>
        <w:t>|(</w:t>
      </w:r>
      <w:r w:rsidR="003C34DE" w:rsidRPr="00061385">
        <w:rPr>
          <w:lang w:val="en-US"/>
        </w:rPr>
        <w:t xml:space="preserve">the Jury calculates </w:t>
      </w:r>
      <w:r w:rsidRPr="00061385">
        <w:rPr>
          <w:lang w:val="en-US"/>
        </w:rPr>
        <w:t>ρ</w:t>
      </w:r>
      <w:r w:rsidRPr="00061385">
        <w:rPr>
          <w:vertAlign w:val="subscript"/>
          <w:lang w:val="en-US"/>
        </w:rPr>
        <w:t>rel</w:t>
      </w:r>
      <w:r w:rsidRPr="00061385">
        <w:rPr>
          <w:lang w:val="en-US"/>
        </w:rPr>
        <w:t xml:space="preserve"> </w:t>
      </w:r>
      <w:r w:rsidR="003C34DE" w:rsidRPr="00061385">
        <w:rPr>
          <w:lang w:val="en-US"/>
        </w:rPr>
        <w:t>from</w:t>
      </w:r>
      <w:r w:rsidRPr="00061385">
        <w:rPr>
          <w:lang w:val="en-US"/>
        </w:rPr>
        <w:t xml:space="preserve"> ρ</w:t>
      </w:r>
      <w:r w:rsidR="003C34DE" w:rsidRPr="00061385">
        <w:rPr>
          <w:vertAlign w:val="subscript"/>
          <w:lang w:val="en-US"/>
        </w:rPr>
        <w:t>w</w:t>
      </w:r>
      <w:r w:rsidRPr="00061385">
        <w:rPr>
          <w:vertAlign w:val="subscript"/>
          <w:lang w:val="en-US"/>
        </w:rPr>
        <w:t>a</w:t>
      </w:r>
      <w:r w:rsidR="003C34DE" w:rsidRPr="00061385">
        <w:rPr>
          <w:vertAlign w:val="subscript"/>
          <w:lang w:val="en-US"/>
        </w:rPr>
        <w:t>t</w:t>
      </w:r>
      <w:r w:rsidRPr="00061385">
        <w:rPr>
          <w:vertAlign w:val="subscript"/>
          <w:lang w:val="en-US"/>
        </w:rPr>
        <w:t>er</w:t>
      </w:r>
      <w:r w:rsidRPr="00061385">
        <w:rPr>
          <w:lang w:val="en-US"/>
        </w:rPr>
        <w:t xml:space="preserve"> </w:t>
      </w:r>
      <w:r w:rsidR="003C34DE" w:rsidRPr="00061385">
        <w:rPr>
          <w:lang w:val="en-US"/>
        </w:rPr>
        <w:t>a</w:t>
      </w:r>
      <w:r w:rsidRPr="00061385">
        <w:rPr>
          <w:lang w:val="en-US"/>
        </w:rPr>
        <w:t>nd ρ</w:t>
      </w:r>
      <w:r w:rsidR="003C34DE" w:rsidRPr="00061385">
        <w:rPr>
          <w:vertAlign w:val="subscript"/>
          <w:lang w:val="en-US"/>
        </w:rPr>
        <w:t>wine</w:t>
      </w:r>
      <w:r w:rsidRPr="00061385">
        <w:rPr>
          <w:lang w:val="en-US"/>
        </w:rPr>
        <w:t xml:space="preserve">. </w:t>
      </w:r>
      <w:r w:rsidR="003C34DE" w:rsidRPr="00061385">
        <w:rPr>
          <w:lang w:val="en-US"/>
        </w:rPr>
        <w:t xml:space="preserve">If the student calculates correctly themselves, they receive </w:t>
      </w:r>
      <w:r w:rsidR="009F6E64" w:rsidRPr="00061385">
        <w:rPr>
          <w:lang w:val="en-US"/>
        </w:rPr>
        <w:t>0.</w:t>
      </w:r>
      <w:r w:rsidRPr="00061385">
        <w:rPr>
          <w:lang w:val="en-US"/>
        </w:rPr>
        <w:t>5 bp)</w:t>
      </w:r>
    </w:p>
    <w:p w14:paraId="0FDF23BA" w14:textId="772E33E7" w:rsidR="002D0929" w:rsidRPr="00061385" w:rsidRDefault="002D0929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  <w:r w:rsidRPr="00061385">
        <w:rPr>
          <w:lang w:val="en-US"/>
        </w:rPr>
        <w:t>* Δ</w:t>
      </w:r>
      <w:r w:rsidRPr="00061385">
        <w:rPr>
          <w:i/>
          <w:lang w:val="en-US"/>
        </w:rPr>
        <w:t>ρ</w:t>
      </w:r>
      <w:r w:rsidR="00D1543E" w:rsidRPr="00061385">
        <w:rPr>
          <w:vertAlign w:val="subscript"/>
          <w:lang w:val="en-US"/>
        </w:rPr>
        <w:t>rel</w:t>
      </w:r>
      <w:r w:rsidRPr="00061385">
        <w:rPr>
          <w:i/>
          <w:lang w:val="en-US"/>
        </w:rPr>
        <w:t xml:space="preserve">  &lt;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0015 → 10bp; </w:t>
      </w:r>
      <w:r w:rsidR="009F6E64" w:rsidRPr="00061385">
        <w:rPr>
          <w:i/>
          <w:lang w:val="en-US"/>
        </w:rPr>
        <w:t>if</w:t>
      </w:r>
      <w:r w:rsidRPr="00061385">
        <w:rPr>
          <w:i/>
          <w:lang w:val="en-US"/>
        </w:rPr>
        <w:t xml:space="preserve"> Δρ</w:t>
      </w:r>
      <w:r w:rsidR="00D1543E" w:rsidRPr="00061385">
        <w:rPr>
          <w:vertAlign w:val="subscript"/>
          <w:lang w:val="en-US"/>
        </w:rPr>
        <w:t>rel</w:t>
      </w:r>
      <w:r w:rsidRPr="00061385">
        <w:rPr>
          <w:i/>
          <w:lang w:val="en-US"/>
        </w:rPr>
        <w:t xml:space="preserve"> &gt;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0070mL → 0bp; </w:t>
      </w:r>
      <w:r w:rsidR="009F6E64" w:rsidRPr="00061385">
        <w:rPr>
          <w:i/>
          <w:lang w:val="en-US"/>
        </w:rPr>
        <w:t>otherwise</w:t>
      </w:r>
      <w:r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bp=10*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 xml:space="preserve">∆\rho 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rel</m:t>
                </m:r>
                <m:r>
                  <w:rPr>
                    <w:rFonts w:ascii="Cambria Math" w:hAnsi="Cambria Math" w:cstheme="minorHAnsi"/>
                    <w:lang w:val="en-US"/>
                  </w:rPr>
                  <m:t>-0.0015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0.00550</m:t>
                </m:r>
              </m:den>
            </m:f>
          </m:e>
        </m:d>
      </m:oMath>
    </w:p>
    <w:p w14:paraId="0B0BA77A" w14:textId="3DF4DCC1" w:rsidR="00524A93" w:rsidRPr="00061385" w:rsidRDefault="003C34DE" w:rsidP="00524A93">
      <w:pPr>
        <w:spacing w:before="120" w:after="120"/>
        <w:jc w:val="both"/>
        <w:rPr>
          <w:b/>
          <w:lang w:val="en-US"/>
        </w:rPr>
      </w:pPr>
      <w:r w:rsidRPr="00061385">
        <w:rPr>
          <w:b/>
          <w:lang w:val="en-US"/>
        </w:rPr>
        <w:t>Analysis of white wine 3 (WW3): Determining titratable acid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6426"/>
      </w:tblGrid>
      <w:tr w:rsidR="006677B4" w:rsidRPr="009640D9" w14:paraId="0BCE53E7" w14:textId="77777777" w:rsidTr="00421393">
        <w:trPr>
          <w:jc w:val="center"/>
        </w:trPr>
        <w:tc>
          <w:tcPr>
            <w:tcW w:w="9639" w:type="dxa"/>
            <w:gridSpan w:val="2"/>
          </w:tcPr>
          <w:p w14:paraId="776C2B84" w14:textId="5DB5D1C1" w:rsidR="006677B4" w:rsidRPr="00061385" w:rsidRDefault="008E6744" w:rsidP="00CC7731">
            <w:pPr>
              <w:pStyle w:val="Frage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8.6</w:t>
            </w:r>
            <w:r w:rsidR="006677B4"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>Specify your titration volume and the content of tartaric acid in the wine in g/L.</w:t>
            </w:r>
          </w:p>
        </w:tc>
      </w:tr>
      <w:tr w:rsidR="006677B4" w:rsidRPr="009640D9" w14:paraId="44B4CF0D" w14:textId="77777777" w:rsidTr="00421393">
        <w:trPr>
          <w:jc w:val="center"/>
        </w:trPr>
        <w:tc>
          <w:tcPr>
            <w:tcW w:w="3213" w:type="dxa"/>
          </w:tcPr>
          <w:p w14:paraId="05757C98" w14:textId="47E9FA21" w:rsidR="006677B4" w:rsidRPr="00061385" w:rsidRDefault="006677B4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 xml:space="preserve">V = </w:t>
            </w:r>
            <w:r w:rsidR="009F6E64" w:rsidRPr="00061385">
              <w:rPr>
                <w:lang w:val="en-US"/>
              </w:rPr>
              <w:t>0.</w:t>
            </w:r>
            <w:r w:rsidR="002D0929" w:rsidRPr="00061385">
              <w:rPr>
                <w:lang w:val="en-US"/>
              </w:rPr>
              <w:t xml:space="preserve">7mL </w:t>
            </w:r>
            <w:r w:rsidR="002D0929" w:rsidRPr="00061385">
              <w:rPr>
                <w:lang w:val="en-US"/>
              </w:rPr>
              <w:tab/>
            </w:r>
            <w:r w:rsidR="002D0929" w:rsidRPr="00061385">
              <w:rPr>
                <w:b/>
                <w:lang w:val="en-US"/>
              </w:rPr>
              <w:t>7bp*</w:t>
            </w:r>
          </w:p>
        </w:tc>
        <w:tc>
          <w:tcPr>
            <w:tcW w:w="6426" w:type="dxa"/>
          </w:tcPr>
          <w:p w14:paraId="07398520" w14:textId="70E652FF" w:rsidR="006677B4" w:rsidRPr="00061385" w:rsidRDefault="003C34DE" w:rsidP="00CC7731">
            <w:pPr>
              <w:pStyle w:val="FrageKursiv"/>
              <w:spacing w:before="240" w:after="24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Content tartaric acid</w:t>
            </w:r>
            <w:r w:rsidR="006677B4" w:rsidRPr="00061385">
              <w:rPr>
                <w:lang w:val="en-US"/>
              </w:rPr>
              <w:t xml:space="preserve">:      </w:t>
            </w:r>
            <w:r w:rsidR="009F6E64" w:rsidRPr="00061385">
              <w:rPr>
                <w:lang w:val="en-US"/>
              </w:rPr>
              <w:t>5.</w:t>
            </w:r>
            <w:r w:rsidR="00D1543E" w:rsidRPr="00061385">
              <w:rPr>
                <w:lang w:val="en-US"/>
              </w:rPr>
              <w:t xml:space="preserve">18 g/L </w:t>
            </w:r>
            <w:r w:rsidR="009F6E64" w:rsidRPr="00061385">
              <w:rPr>
                <w:b/>
                <w:lang w:val="en-US"/>
              </w:rPr>
              <w:t>1.</w:t>
            </w:r>
            <w:r w:rsidR="00D1543E" w:rsidRPr="00061385">
              <w:rPr>
                <w:b/>
                <w:lang w:val="en-US"/>
              </w:rPr>
              <w:t>5bp</w:t>
            </w:r>
          </w:p>
        </w:tc>
      </w:tr>
    </w:tbl>
    <w:p w14:paraId="764C83B6" w14:textId="77777777" w:rsidR="002D0929" w:rsidRPr="00061385" w:rsidRDefault="002D0929" w:rsidP="002D0929">
      <w:pPr>
        <w:jc w:val="both"/>
        <w:rPr>
          <w:vertAlign w:val="subscript"/>
          <w:lang w:val="en-US"/>
        </w:rPr>
      </w:pPr>
      <w:r w:rsidRPr="00061385">
        <w:rPr>
          <w:lang w:val="en-US"/>
        </w:rPr>
        <w:t>Δ</w:t>
      </w:r>
      <w:r w:rsidRPr="00061385">
        <w:rPr>
          <w:i/>
          <w:lang w:val="en-US"/>
        </w:rPr>
        <w:t>V</w:t>
      </w:r>
      <w:r w:rsidRPr="00061385">
        <w:rPr>
          <w:lang w:val="en-US"/>
        </w:rPr>
        <w:t xml:space="preserve"> = |</w:t>
      </w:r>
      <w:r w:rsidRPr="00061385">
        <w:rPr>
          <w:i/>
          <w:lang w:val="en-US"/>
        </w:rPr>
        <w:t>V</w:t>
      </w:r>
      <w:r w:rsidRPr="00061385">
        <w:rPr>
          <w:vertAlign w:val="subscript"/>
          <w:lang w:val="en-US"/>
        </w:rPr>
        <w:t>Student</w:t>
      </w:r>
      <w:r w:rsidRPr="00061385">
        <w:rPr>
          <w:lang w:val="en-US"/>
        </w:rPr>
        <w:t>-</w:t>
      </w:r>
      <w:r w:rsidRPr="00061385">
        <w:rPr>
          <w:i/>
          <w:lang w:val="en-US"/>
        </w:rPr>
        <w:t>V</w:t>
      </w:r>
      <w:r w:rsidRPr="00061385">
        <w:rPr>
          <w:vertAlign w:val="subscript"/>
          <w:lang w:val="en-US"/>
        </w:rPr>
        <w:t>MasterValue</w:t>
      </w:r>
      <w:r w:rsidRPr="00061385">
        <w:rPr>
          <w:lang w:val="en-US"/>
        </w:rPr>
        <w:t>|</w:t>
      </w:r>
    </w:p>
    <w:p w14:paraId="7065C39E" w14:textId="46D35E0C" w:rsidR="002D0929" w:rsidRPr="00061385" w:rsidRDefault="002D0929" w:rsidP="00524A93">
      <w:pPr>
        <w:spacing w:after="120"/>
        <w:ind w:left="357"/>
        <w:jc w:val="both"/>
        <w:rPr>
          <w:rFonts w:eastAsiaTheme="minorEastAsia"/>
          <w:i/>
          <w:lang w:val="en-US"/>
        </w:rPr>
      </w:pPr>
      <w:r w:rsidRPr="00061385">
        <w:rPr>
          <w:lang w:val="en-US"/>
        </w:rPr>
        <w:t>* Δ</w:t>
      </w:r>
      <w:r w:rsidRPr="00061385">
        <w:rPr>
          <w:i/>
          <w:lang w:val="en-US"/>
        </w:rPr>
        <w:t xml:space="preserve">V &lt;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01mL → 7bp; </w:t>
      </w:r>
      <w:r w:rsidR="009F6E64" w:rsidRPr="00061385">
        <w:rPr>
          <w:i/>
          <w:lang w:val="en-US"/>
        </w:rPr>
        <w:t>if</w:t>
      </w:r>
      <w:r w:rsidRPr="00061385">
        <w:rPr>
          <w:i/>
          <w:lang w:val="en-US"/>
        </w:rPr>
        <w:t xml:space="preserve"> ΔV &gt; </w:t>
      </w:r>
      <w:r w:rsidR="009F6E64" w:rsidRPr="00061385">
        <w:rPr>
          <w:i/>
          <w:lang w:val="en-US"/>
        </w:rPr>
        <w:t>0.</w:t>
      </w:r>
      <w:r w:rsidRPr="00061385">
        <w:rPr>
          <w:i/>
          <w:lang w:val="en-US"/>
        </w:rPr>
        <w:t xml:space="preserve">10mL → 0bp; </w:t>
      </w:r>
      <w:r w:rsidR="009F6E64" w:rsidRPr="00061385">
        <w:rPr>
          <w:i/>
          <w:lang w:val="en-US"/>
        </w:rPr>
        <w:t>otherwise</w:t>
      </w:r>
      <w:r w:rsidRPr="00061385">
        <w:rPr>
          <w:i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bp=7*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∆V-0.01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0.09</m:t>
                </m:r>
              </m:den>
            </m:f>
          </m:e>
        </m:d>
      </m:oMath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677B4" w:rsidRPr="00061385" w14:paraId="7F8B3944" w14:textId="77777777" w:rsidTr="00421393">
        <w:trPr>
          <w:jc w:val="center"/>
        </w:trPr>
        <w:tc>
          <w:tcPr>
            <w:tcW w:w="9639" w:type="dxa"/>
          </w:tcPr>
          <w:p w14:paraId="02FB58D3" w14:textId="42367859" w:rsidR="006677B4" w:rsidRPr="00061385" w:rsidRDefault="006677B4" w:rsidP="007C1637">
            <w:pPr>
              <w:spacing w:before="120" w:after="120"/>
              <w:ind w:left="601" w:hanging="601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8.</w:t>
            </w:r>
            <w:r w:rsidR="008E6744" w:rsidRPr="00061385">
              <w:rPr>
                <w:lang w:val="en-US"/>
              </w:rPr>
              <w:t>7</w:t>
            </w:r>
            <w:r w:rsidRPr="00061385">
              <w:rPr>
                <w:lang w:val="en-US"/>
              </w:rPr>
              <w:tab/>
            </w:r>
            <w:r w:rsidR="003C34DE" w:rsidRPr="00061385">
              <w:rPr>
                <w:i/>
                <w:lang w:val="en-US"/>
              </w:rPr>
              <w:t>Bromothymol blue is a useful indicator, because …. (tick correct answers).</w:t>
            </w:r>
          </w:p>
        </w:tc>
      </w:tr>
      <w:tr w:rsidR="006677B4" w:rsidRPr="009640D9" w14:paraId="7F98B1B0" w14:textId="77777777" w:rsidTr="00421393">
        <w:trPr>
          <w:jc w:val="center"/>
        </w:trPr>
        <w:tc>
          <w:tcPr>
            <w:tcW w:w="9639" w:type="dxa"/>
          </w:tcPr>
          <w:p w14:paraId="615B39BC" w14:textId="77777777" w:rsidR="003C34DE" w:rsidRPr="00061385" w:rsidRDefault="003C34DE" w:rsidP="003C34DE">
            <w:pPr>
              <w:spacing w:before="120" w:after="12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□  the color change is well visible (yellow – green - blue).</w:t>
            </w:r>
          </w:p>
          <w:p w14:paraId="03C2CACD" w14:textId="77777777" w:rsidR="003C34DE" w:rsidRPr="00061385" w:rsidRDefault="003C34DE" w:rsidP="003C34DE">
            <w:pPr>
              <w:spacing w:before="120" w:after="12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□  it is non-toxic and hence does not spoil the wine sample.</w:t>
            </w:r>
          </w:p>
          <w:p w14:paraId="2392CD0D" w14:textId="70CDF2D5" w:rsidR="006677B4" w:rsidRPr="00061385" w:rsidRDefault="003C34DE" w:rsidP="003C34DE">
            <w:pPr>
              <w:spacing w:before="120" w:after="120"/>
              <w:jc w:val="both"/>
              <w:rPr>
                <w:lang w:val="en-US"/>
              </w:rPr>
            </w:pPr>
            <w:r w:rsidRPr="00061385">
              <w:rPr>
                <w:b/>
                <w:lang w:val="en-US"/>
              </w:rPr>
              <w:t>X</w:t>
            </w:r>
            <w:r w:rsidRPr="00061385">
              <w:rPr>
                <w:lang w:val="en-US"/>
              </w:rPr>
              <w:t xml:space="preserve">  its p</w:t>
            </w:r>
            <w:r w:rsidRPr="00061385">
              <w:rPr>
                <w:i/>
                <w:lang w:val="en-US"/>
              </w:rPr>
              <w:t>K</w:t>
            </w:r>
            <w:r w:rsidRPr="00061385">
              <w:rPr>
                <w:vertAlign w:val="subscript"/>
                <w:lang w:val="en-US"/>
              </w:rPr>
              <w:t>a</w:t>
            </w:r>
            <w:r w:rsidRPr="00061385">
              <w:rPr>
                <w:lang w:val="en-US"/>
              </w:rPr>
              <w:t xml:space="preserve"> is 7.1.</w:t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D1543E" w:rsidRPr="00061385">
              <w:rPr>
                <w:lang w:val="en-US"/>
              </w:rPr>
              <w:tab/>
            </w:r>
            <w:r w:rsidR="000A7B76" w:rsidRPr="00061385">
              <w:rPr>
                <w:lang w:val="en-US"/>
              </w:rPr>
              <w:tab/>
            </w:r>
            <w:r w:rsidR="009F6E64" w:rsidRPr="00061385">
              <w:rPr>
                <w:b/>
                <w:lang w:val="en-US"/>
              </w:rPr>
              <w:t>0.</w:t>
            </w:r>
            <w:r w:rsidR="00D1543E" w:rsidRPr="00061385">
              <w:rPr>
                <w:b/>
                <w:lang w:val="en-US"/>
              </w:rPr>
              <w:t>5bp</w:t>
            </w:r>
          </w:p>
          <w:p w14:paraId="617278FF" w14:textId="767B924F" w:rsidR="006677B4" w:rsidRPr="00061385" w:rsidRDefault="008E6744" w:rsidP="00524A93">
            <w:pPr>
              <w:spacing w:before="120" w:after="120"/>
              <w:jc w:val="both"/>
              <w:rPr>
                <w:lang w:val="en-US"/>
              </w:rPr>
            </w:pPr>
            <w:r w:rsidRPr="00061385">
              <w:rPr>
                <w:rFonts w:ascii="Times New Roman" w:hAnsi="Times New Roman" w:cs="Times New Roman"/>
                <w:lang w:val="en-US"/>
              </w:rPr>
              <w:t>□</w:t>
            </w:r>
            <w:r w:rsidR="006677B4" w:rsidRPr="00061385">
              <w:rPr>
                <w:lang w:val="en-US"/>
              </w:rPr>
              <w:t xml:space="preserve">  </w:t>
            </w:r>
            <w:r w:rsidR="003C34DE" w:rsidRPr="00061385">
              <w:rPr>
                <w:lang w:val="en-US"/>
              </w:rPr>
              <w:t>its p</w:t>
            </w:r>
            <w:r w:rsidR="003C34DE" w:rsidRPr="00061385">
              <w:rPr>
                <w:i/>
                <w:lang w:val="en-US"/>
              </w:rPr>
              <w:t>K</w:t>
            </w:r>
            <w:r w:rsidR="003C34DE" w:rsidRPr="00061385">
              <w:rPr>
                <w:vertAlign w:val="subscript"/>
                <w:lang w:val="en-US"/>
              </w:rPr>
              <w:t>a</w:t>
            </w:r>
            <w:r w:rsidR="003C34DE" w:rsidRPr="00061385">
              <w:rPr>
                <w:lang w:val="en-US"/>
              </w:rPr>
              <w:t xml:space="preserve"> is 9.3.</w:t>
            </w:r>
          </w:p>
        </w:tc>
      </w:tr>
    </w:tbl>
    <w:p w14:paraId="4B0B9034" w14:textId="77C082A0" w:rsidR="007C1637" w:rsidRPr="00061385" w:rsidRDefault="007C1637">
      <w:pPr>
        <w:rPr>
          <w:rFonts w:cs="Lucida Sans Unicode"/>
          <w:b/>
          <w:bCs/>
          <w:lang w:val="en-US"/>
        </w:rPr>
      </w:pPr>
      <w:r w:rsidRPr="00061385">
        <w:rPr>
          <w:rFonts w:cs="Lucida Sans Unicode"/>
          <w:b/>
          <w:bCs/>
          <w:lang w:val="en-US"/>
        </w:rPr>
        <w:br w:type="page"/>
      </w:r>
    </w:p>
    <w:p w14:paraId="1FA85D6D" w14:textId="051B42E3" w:rsidR="00E96585" w:rsidRPr="00061385" w:rsidRDefault="003C34DE" w:rsidP="00E96585">
      <w:pPr>
        <w:pStyle w:val="ProblemKopfPunkteRechts"/>
        <w:jc w:val="both"/>
        <w:rPr>
          <w:lang w:val="en-US"/>
        </w:rPr>
      </w:pPr>
      <w:r w:rsidRPr="00061385">
        <w:rPr>
          <w:lang w:val="en-US"/>
        </w:rPr>
        <w:lastRenderedPageBreak/>
        <w:t>Problem</w:t>
      </w:r>
      <w:r w:rsidR="00E96585" w:rsidRPr="00061385">
        <w:rPr>
          <w:lang w:val="en-US"/>
        </w:rPr>
        <w:t xml:space="preserve"> 9</w:t>
      </w:r>
      <w:r w:rsidR="00E96585" w:rsidRPr="00061385">
        <w:rPr>
          <w:lang w:val="en-US"/>
        </w:rPr>
        <w:tab/>
      </w:r>
      <w:r w:rsidR="00524A93" w:rsidRPr="00061385">
        <w:rPr>
          <w:lang w:val="en-US"/>
        </w:rPr>
        <w:t xml:space="preserve">15 </w:t>
      </w:r>
      <w:r w:rsidR="00E76CB5" w:rsidRPr="00061385">
        <w:rPr>
          <w:lang w:val="en-US"/>
        </w:rPr>
        <w:t xml:space="preserve">bp </w:t>
      </w:r>
      <w:r w:rsidR="00E76CB5" w:rsidRPr="00061385">
        <w:rPr>
          <w:rFonts w:ascii="Cambria Math" w:hAnsi="Cambria Math"/>
          <w:lang w:val="en-US"/>
        </w:rPr>
        <w:t>≜</w:t>
      </w:r>
      <w:r w:rsidR="00E76CB5" w:rsidRPr="00061385">
        <w:rPr>
          <w:lang w:val="en-US"/>
        </w:rPr>
        <w:t xml:space="preserve"> 4 rp</w:t>
      </w:r>
    </w:p>
    <w:p w14:paraId="77AC71FF" w14:textId="77777777" w:rsidR="003C34DE" w:rsidRPr="00061385" w:rsidRDefault="003C34DE" w:rsidP="003C34DE">
      <w:pPr>
        <w:pStyle w:val="Problemberschrift"/>
        <w:rPr>
          <w:lang w:val="en-US"/>
        </w:rPr>
      </w:pPr>
      <w:r w:rsidRPr="00061385">
        <w:rPr>
          <w:lang w:val="en-US"/>
        </w:rPr>
        <w:t>A little Photometry</w:t>
      </w:r>
    </w:p>
    <w:tbl>
      <w:tblPr>
        <w:tblStyle w:val="TableGridLight1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96585" w:rsidRPr="00061385" w14:paraId="0384D9DD" w14:textId="77777777" w:rsidTr="00524A93">
        <w:tc>
          <w:tcPr>
            <w:tcW w:w="9639" w:type="dxa"/>
            <w:shd w:val="clear" w:color="auto" w:fill="auto"/>
          </w:tcPr>
          <w:p w14:paraId="5218265F" w14:textId="7AA3F99E" w:rsidR="00E96585" w:rsidRPr="00061385" w:rsidRDefault="00E96585" w:rsidP="00E96585">
            <w:pPr>
              <w:ind w:left="567" w:hanging="567"/>
              <w:rPr>
                <w:i/>
                <w:lang w:val="en-US"/>
              </w:rPr>
            </w:pPr>
            <w:r w:rsidRPr="00061385">
              <w:rPr>
                <w:i/>
                <w:lang w:val="en-US"/>
              </w:rPr>
              <w:t>9.1</w:t>
            </w:r>
            <w:r w:rsidRPr="00061385">
              <w:rPr>
                <w:i/>
                <w:lang w:val="en-US"/>
              </w:rPr>
              <w:tab/>
            </w:r>
            <w:r w:rsidR="003C34DE" w:rsidRPr="00061385">
              <w:rPr>
                <w:i/>
                <w:lang w:val="en-US"/>
              </w:rPr>
              <w:t>Specify the absorbtion maximum λ</w:t>
            </w:r>
            <w:r w:rsidR="003C34DE" w:rsidRPr="00061385">
              <w:rPr>
                <w:i/>
                <w:vertAlign w:val="subscript"/>
                <w:lang w:val="en-US"/>
              </w:rPr>
              <w:t xml:space="preserve">max </w:t>
            </w:r>
            <w:r w:rsidR="003C34DE" w:rsidRPr="00061385">
              <w:rPr>
                <w:i/>
                <w:lang w:val="en-US"/>
              </w:rPr>
              <w:t>and the corresponding absorbance of your hydrazone. Write at least 10 pairs of values into the table.</w:t>
            </w:r>
          </w:p>
        </w:tc>
      </w:tr>
      <w:tr w:rsidR="00E96585" w:rsidRPr="009640D9" w14:paraId="57FCAB62" w14:textId="77777777" w:rsidTr="00524A93">
        <w:tc>
          <w:tcPr>
            <w:tcW w:w="9639" w:type="dxa"/>
            <w:shd w:val="clear" w:color="auto" w:fill="auto"/>
          </w:tcPr>
          <w:p w14:paraId="1591D225" w14:textId="379193B7" w:rsidR="00524A93" w:rsidRPr="00061385" w:rsidRDefault="00524A93" w:rsidP="00524A93">
            <w:pPr>
              <w:tabs>
                <w:tab w:val="left" w:pos="426"/>
              </w:tabs>
              <w:rPr>
                <w:rFonts w:asciiTheme="majorHAnsi" w:hAnsiTheme="majorHAnsi"/>
                <w:lang w:val="en-US"/>
              </w:rPr>
            </w:pPr>
            <w:r w:rsidRPr="00061385">
              <w:rPr>
                <w:rFonts w:asciiTheme="majorHAnsi" w:hAnsiTheme="majorHAnsi"/>
                <w:lang w:val="en-US"/>
              </w:rPr>
              <w:t>Photometer A: λ</w:t>
            </w:r>
            <w:r w:rsidRPr="00061385">
              <w:rPr>
                <w:rFonts w:asciiTheme="majorHAnsi" w:hAnsiTheme="majorHAnsi"/>
                <w:vertAlign w:val="subscript"/>
                <w:lang w:val="en-US"/>
              </w:rPr>
              <w:t>max</w:t>
            </w:r>
            <w:r w:rsidRPr="00061385">
              <w:rPr>
                <w:rFonts w:asciiTheme="majorHAnsi" w:hAnsiTheme="majorHAnsi"/>
                <w:lang w:val="en-US"/>
              </w:rPr>
              <w:t>: 37</w:t>
            </w:r>
            <w:r w:rsidR="009F6E64" w:rsidRPr="00061385">
              <w:rPr>
                <w:rFonts w:asciiTheme="majorHAnsi" w:hAnsiTheme="majorHAnsi"/>
                <w:lang w:val="en-US"/>
              </w:rPr>
              <w:t>7.</w:t>
            </w:r>
            <w:r w:rsidRPr="00061385">
              <w:rPr>
                <w:rFonts w:asciiTheme="majorHAnsi" w:hAnsiTheme="majorHAnsi"/>
                <w:lang w:val="en-US"/>
              </w:rPr>
              <w:t>5 nm (</w:t>
            </w:r>
            <w:r w:rsidR="003C34DE" w:rsidRPr="00061385">
              <w:rPr>
                <w:rFonts w:asciiTheme="majorHAnsi" w:hAnsiTheme="majorHAnsi"/>
                <w:lang w:val="en-US"/>
              </w:rPr>
              <w:t>respective absorbance</w:t>
            </w:r>
            <w:r w:rsidRPr="00061385">
              <w:rPr>
                <w:rFonts w:asciiTheme="majorHAnsi" w:hAnsiTheme="majorHAnsi"/>
                <w:lang w:val="en-US"/>
              </w:rPr>
              <w:t xml:space="preserve">: </w:t>
            </w:r>
            <w:r w:rsidR="009F6E64" w:rsidRPr="00061385">
              <w:rPr>
                <w:rFonts w:asciiTheme="majorHAnsi" w:hAnsiTheme="majorHAnsi"/>
                <w:lang w:val="en-US"/>
              </w:rPr>
              <w:t>1.</w:t>
            </w:r>
            <w:r w:rsidRPr="00061385">
              <w:rPr>
                <w:rFonts w:asciiTheme="majorHAnsi" w:hAnsiTheme="majorHAnsi"/>
                <w:lang w:val="en-US"/>
              </w:rPr>
              <w:t>52)</w:t>
            </w:r>
          </w:p>
          <w:p w14:paraId="6E720FAD" w14:textId="1B5E2208" w:rsidR="00524A93" w:rsidRPr="00061385" w:rsidRDefault="00524A93" w:rsidP="00524A93">
            <w:pPr>
              <w:tabs>
                <w:tab w:val="left" w:pos="426"/>
              </w:tabs>
              <w:rPr>
                <w:rFonts w:asciiTheme="majorHAnsi" w:hAnsiTheme="majorHAnsi"/>
                <w:lang w:val="en-US"/>
              </w:rPr>
            </w:pPr>
            <w:r w:rsidRPr="00061385">
              <w:rPr>
                <w:rFonts w:asciiTheme="majorHAnsi" w:hAnsiTheme="majorHAnsi"/>
                <w:lang w:val="en-US"/>
              </w:rPr>
              <w:t>Photometer B: λ</w:t>
            </w:r>
            <w:r w:rsidRPr="00061385">
              <w:rPr>
                <w:rFonts w:asciiTheme="majorHAnsi" w:hAnsiTheme="majorHAnsi"/>
                <w:vertAlign w:val="subscript"/>
                <w:lang w:val="en-US"/>
              </w:rPr>
              <w:t>max</w:t>
            </w:r>
            <w:r w:rsidRPr="00061385">
              <w:rPr>
                <w:rFonts w:asciiTheme="majorHAnsi" w:hAnsiTheme="majorHAnsi"/>
                <w:lang w:val="en-US"/>
              </w:rPr>
              <w:t>: 384 nm (</w:t>
            </w:r>
            <w:r w:rsidR="003C34DE" w:rsidRPr="00061385">
              <w:rPr>
                <w:rFonts w:asciiTheme="majorHAnsi" w:hAnsiTheme="majorHAnsi"/>
                <w:lang w:val="en-US"/>
              </w:rPr>
              <w:t>respective absorbance</w:t>
            </w:r>
            <w:r w:rsidRPr="00061385">
              <w:rPr>
                <w:rFonts w:asciiTheme="majorHAnsi" w:hAnsiTheme="majorHAnsi"/>
                <w:lang w:val="en-US"/>
              </w:rPr>
              <w:t xml:space="preserve">: </w:t>
            </w:r>
            <w:r w:rsidR="009F6E64" w:rsidRPr="00061385">
              <w:rPr>
                <w:rFonts w:asciiTheme="majorHAnsi" w:hAnsiTheme="majorHAnsi"/>
                <w:lang w:val="en-US"/>
              </w:rPr>
              <w:t>1.</w:t>
            </w:r>
            <w:r w:rsidRPr="00061385">
              <w:rPr>
                <w:rFonts w:asciiTheme="majorHAnsi" w:hAnsiTheme="majorHAnsi"/>
                <w:lang w:val="en-US"/>
              </w:rPr>
              <w:t>25)</w:t>
            </w:r>
          </w:p>
          <w:p w14:paraId="64BD909F" w14:textId="4E76BB67" w:rsidR="00524A93" w:rsidRPr="00061385" w:rsidRDefault="00524A93" w:rsidP="00524A93">
            <w:pPr>
              <w:tabs>
                <w:tab w:val="left" w:pos="426"/>
              </w:tabs>
              <w:rPr>
                <w:rFonts w:asciiTheme="majorHAnsi" w:hAnsiTheme="majorHAnsi"/>
                <w:lang w:val="en-US"/>
              </w:rPr>
            </w:pPr>
            <w:r w:rsidRPr="00061385">
              <w:rPr>
                <w:rFonts w:asciiTheme="majorHAnsi" w:hAnsiTheme="majorHAnsi"/>
                <w:lang w:val="en-US"/>
              </w:rPr>
              <w:t>Photometer C: λ</w:t>
            </w:r>
            <w:r w:rsidRPr="00061385">
              <w:rPr>
                <w:rFonts w:asciiTheme="majorHAnsi" w:hAnsiTheme="majorHAnsi"/>
                <w:vertAlign w:val="subscript"/>
                <w:lang w:val="en-US"/>
              </w:rPr>
              <w:t>max</w:t>
            </w:r>
            <w:r w:rsidRPr="00061385">
              <w:rPr>
                <w:rFonts w:asciiTheme="majorHAnsi" w:hAnsiTheme="majorHAnsi"/>
                <w:lang w:val="en-US"/>
              </w:rPr>
              <w:t>: 377 nm (</w:t>
            </w:r>
            <w:r w:rsidR="003C34DE" w:rsidRPr="00061385">
              <w:rPr>
                <w:rFonts w:asciiTheme="majorHAnsi" w:hAnsiTheme="majorHAnsi"/>
                <w:lang w:val="en-US"/>
              </w:rPr>
              <w:t>respective absorbance</w:t>
            </w:r>
            <w:r w:rsidRPr="00061385">
              <w:rPr>
                <w:rFonts w:asciiTheme="majorHAnsi" w:hAnsiTheme="majorHAnsi"/>
                <w:lang w:val="en-US"/>
              </w:rPr>
              <w:t xml:space="preserve">: </w:t>
            </w:r>
            <w:r w:rsidR="009F6E64" w:rsidRPr="00061385">
              <w:rPr>
                <w:rFonts w:asciiTheme="majorHAnsi" w:hAnsiTheme="majorHAnsi"/>
                <w:lang w:val="en-US"/>
              </w:rPr>
              <w:t>1.</w:t>
            </w:r>
            <w:r w:rsidRPr="00061385">
              <w:rPr>
                <w:rFonts w:asciiTheme="majorHAnsi" w:hAnsiTheme="majorHAnsi"/>
                <w:lang w:val="en-US"/>
              </w:rPr>
              <w:t>57)</w:t>
            </w:r>
            <w:r w:rsidRPr="00061385">
              <w:rPr>
                <w:rFonts w:asciiTheme="majorHAnsi" w:hAnsiTheme="majorHAnsi"/>
                <w:lang w:val="en-US"/>
              </w:rPr>
              <w:tab/>
              <w:t>(</w:t>
            </w:r>
            <w:r w:rsidR="009F6E64" w:rsidRPr="00061385">
              <w:rPr>
                <w:rFonts w:asciiTheme="majorHAnsi" w:hAnsiTheme="majorHAnsi"/>
                <w:lang w:val="en-US"/>
              </w:rPr>
              <w:t>3.</w:t>
            </w:r>
            <w:r w:rsidRPr="00061385">
              <w:rPr>
                <w:rFonts w:asciiTheme="majorHAnsi" w:hAnsiTheme="majorHAnsi"/>
                <w:lang w:val="en-US"/>
              </w:rPr>
              <w:t xml:space="preserve">5 + </w:t>
            </w:r>
            <w:r w:rsidR="009F6E64" w:rsidRPr="00061385">
              <w:rPr>
                <w:rFonts w:asciiTheme="majorHAnsi" w:hAnsiTheme="majorHAnsi"/>
                <w:lang w:val="en-US"/>
              </w:rPr>
              <w:t>1.</w:t>
            </w:r>
            <w:r w:rsidRPr="00061385">
              <w:rPr>
                <w:rFonts w:asciiTheme="majorHAnsi" w:hAnsiTheme="majorHAnsi"/>
                <w:lang w:val="en-US"/>
              </w:rPr>
              <w:t>5 bp)</w:t>
            </w:r>
          </w:p>
          <w:p w14:paraId="57622251" w14:textId="2294CD2A" w:rsidR="00524A93" w:rsidRPr="00061385" w:rsidRDefault="00524A93" w:rsidP="00524A93">
            <w:pPr>
              <w:tabs>
                <w:tab w:val="left" w:pos="426"/>
              </w:tabs>
              <w:spacing w:line="280" w:lineRule="atLeast"/>
              <w:rPr>
                <w:rFonts w:asciiTheme="majorHAnsi" w:hAnsiTheme="majorHAnsi"/>
                <w:lang w:val="en-US"/>
              </w:rPr>
            </w:pPr>
          </w:p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820"/>
              <w:gridCol w:w="1660"/>
            </w:tblGrid>
            <w:tr w:rsidR="00524A93" w:rsidRPr="009640D9" w14:paraId="047C6A1B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6ACB4F3F" w14:textId="4477BEEA" w:rsidR="00524A93" w:rsidRPr="00061385" w:rsidRDefault="003C34DE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Measurement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14AC0B37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Lambda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2737030A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A</w:t>
                  </w:r>
                </w:p>
              </w:tc>
            </w:tr>
            <w:tr w:rsidR="00524A93" w:rsidRPr="009640D9" w14:paraId="4B654E1E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F4E9F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8082B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350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E54BA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</w:t>
                  </w:r>
                </w:p>
              </w:tc>
            </w:tr>
            <w:tr w:rsidR="00524A93" w:rsidRPr="009640D9" w14:paraId="696C4BB4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0872B9FB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345586EF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502653DE" w14:textId="1CE0426A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25</w:t>
                  </w:r>
                </w:p>
              </w:tc>
            </w:tr>
            <w:tr w:rsidR="00524A93" w:rsidRPr="009640D9" w14:paraId="0DF42861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13358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BB9F2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450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93FDF" w14:textId="63B7AF7C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0.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</w:t>
                  </w:r>
                </w:p>
              </w:tc>
            </w:tr>
            <w:tr w:rsidR="00524A93" w:rsidRPr="009640D9" w14:paraId="47577142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6ABDC6F6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0D86AE47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500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02D88448" w14:textId="18B24F21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0.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06</w:t>
                  </w:r>
                </w:p>
              </w:tc>
            </w:tr>
            <w:tr w:rsidR="00524A93" w:rsidRPr="009640D9" w14:paraId="5FFD150B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C62D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F649F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360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3EB0D" w14:textId="2F6EF1FA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28</w:t>
                  </w:r>
                </w:p>
              </w:tc>
            </w:tr>
            <w:tr w:rsidR="00524A93" w:rsidRPr="009640D9" w14:paraId="0E6528FB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0B1D3BE3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6.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7B8F34B9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370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3FE6A56D" w14:textId="6686CE65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46</w:t>
                  </w:r>
                </w:p>
              </w:tc>
            </w:tr>
            <w:tr w:rsidR="00524A93" w:rsidRPr="009640D9" w14:paraId="4A90C233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1EB9D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7.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C59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380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A14E8" w14:textId="587B4535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</w:t>
                  </w:r>
                </w:p>
              </w:tc>
            </w:tr>
            <w:tr w:rsidR="00524A93" w:rsidRPr="009640D9" w14:paraId="7F50FFD0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2E770807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8.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277BC4CB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390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523967D4" w14:textId="00D2EFDB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44</w:t>
                  </w:r>
                </w:p>
              </w:tc>
            </w:tr>
            <w:tr w:rsidR="00524A93" w:rsidRPr="009640D9" w14:paraId="6523BC0B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2B98F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9.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58B7A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375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489B5" w14:textId="6D43A47E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51</w:t>
                  </w:r>
                </w:p>
              </w:tc>
            </w:tr>
            <w:tr w:rsidR="00524A93" w:rsidRPr="009640D9" w14:paraId="11D57640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26F1E34A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10.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28A959F0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385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03EC0DAE" w14:textId="44ED05B5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45</w:t>
                  </w:r>
                </w:p>
              </w:tc>
            </w:tr>
            <w:tr w:rsidR="00524A93" w:rsidRPr="009640D9" w14:paraId="20D75CE5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624E8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11.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29FD6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377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AC07D" w14:textId="3B77B144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52</w:t>
                  </w:r>
                </w:p>
              </w:tc>
            </w:tr>
            <w:tr w:rsidR="00524A93" w:rsidRPr="009640D9" w14:paraId="7F83830C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01137CBC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12.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63A4ECF8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378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4923DA89" w14:textId="792DBD7D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52</w:t>
                  </w:r>
                </w:p>
              </w:tc>
            </w:tr>
            <w:tr w:rsidR="00524A93" w:rsidRPr="009640D9" w14:paraId="4212F245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755EC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13.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8349A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376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6A0C8" w14:textId="1516CCDC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52</w:t>
                  </w:r>
                </w:p>
              </w:tc>
            </w:tr>
            <w:tr w:rsidR="00524A93" w:rsidRPr="009640D9" w14:paraId="14DADB47" w14:textId="77777777" w:rsidTr="004E35C6">
              <w:trPr>
                <w:trHeight w:val="290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6BE52432" w14:textId="77777777" w:rsidR="00524A93" w:rsidRPr="00061385" w:rsidRDefault="00524A93" w:rsidP="00524A93">
                  <w:pPr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14.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50AA77EA" w14:textId="77777777" w:rsidR="00524A93" w:rsidRPr="00061385" w:rsidRDefault="00524A93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379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D9D9D9"/>
                  <w:noWrap/>
                  <w:vAlign w:val="bottom"/>
                  <w:hideMark/>
                </w:tcPr>
                <w:p w14:paraId="36C73F79" w14:textId="58837224" w:rsidR="00524A93" w:rsidRPr="00061385" w:rsidRDefault="009F6E64" w:rsidP="00524A93">
                  <w:pPr>
                    <w:jc w:val="right"/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</w:pPr>
                  <w:r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1.</w:t>
                  </w:r>
                  <w:r w:rsidR="00524A93" w:rsidRPr="00061385">
                    <w:rPr>
                      <w:rFonts w:asciiTheme="majorHAnsi" w:eastAsia="Times New Roman" w:hAnsiTheme="majorHAnsi" w:cs="Calibri"/>
                      <w:color w:val="000000"/>
                      <w:lang w:val="en-US"/>
                    </w:rPr>
                    <w:t>52</w:t>
                  </w:r>
                </w:p>
              </w:tc>
            </w:tr>
          </w:tbl>
          <w:p w14:paraId="4ECADFE8" w14:textId="076E5885" w:rsidR="00524A93" w:rsidRPr="00061385" w:rsidRDefault="00524A93" w:rsidP="003C34DE">
            <w:pPr>
              <w:tabs>
                <w:tab w:val="left" w:pos="426"/>
                <w:tab w:val="right" w:pos="9055"/>
              </w:tabs>
              <w:spacing w:line="280" w:lineRule="atLeast"/>
              <w:rPr>
                <w:rFonts w:asciiTheme="majorHAnsi" w:hAnsiTheme="majorHAnsi"/>
                <w:lang w:val="en-US"/>
              </w:rPr>
            </w:pPr>
            <w:r w:rsidRPr="00061385">
              <w:rPr>
                <w:rFonts w:asciiTheme="majorHAnsi" w:hAnsiTheme="majorHAnsi"/>
                <w:lang w:val="en-US"/>
              </w:rPr>
              <w:t xml:space="preserve">5 bp </w:t>
            </w:r>
            <w:r w:rsidR="003C34DE" w:rsidRPr="00061385">
              <w:rPr>
                <w:rFonts w:asciiTheme="majorHAnsi" w:hAnsiTheme="majorHAnsi"/>
                <w:lang w:val="en-US"/>
              </w:rPr>
              <w:t>for</w:t>
            </w:r>
            <w:r w:rsidRPr="00061385">
              <w:rPr>
                <w:rFonts w:asciiTheme="majorHAnsi" w:hAnsiTheme="majorHAnsi"/>
                <w:lang w:val="en-US"/>
              </w:rPr>
              <w:t xml:space="preserve"> 10 </w:t>
            </w:r>
            <w:r w:rsidR="003C34DE" w:rsidRPr="00061385">
              <w:rPr>
                <w:rFonts w:asciiTheme="majorHAnsi" w:hAnsiTheme="majorHAnsi"/>
                <w:lang w:val="en-US"/>
              </w:rPr>
              <w:t>measured values</w:t>
            </w:r>
            <w:r w:rsidRPr="00061385">
              <w:rPr>
                <w:rFonts w:asciiTheme="majorHAnsi" w:hAnsiTheme="majorHAnsi"/>
                <w:lang w:val="en-US"/>
              </w:rPr>
              <w:tab/>
            </w:r>
            <w:r w:rsidRPr="00061385">
              <w:rPr>
                <w:rFonts w:asciiTheme="majorHAnsi" w:hAnsiTheme="majorHAnsi"/>
                <w:b/>
                <w:lang w:val="en-US"/>
              </w:rPr>
              <w:t>10 bp</w:t>
            </w:r>
          </w:p>
        </w:tc>
      </w:tr>
    </w:tbl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E96585" w:rsidRPr="009640D9" w14:paraId="706084FB" w14:textId="77777777" w:rsidTr="00421393">
        <w:trPr>
          <w:jc w:val="center"/>
        </w:trPr>
        <w:tc>
          <w:tcPr>
            <w:tcW w:w="9639" w:type="dxa"/>
          </w:tcPr>
          <w:p w14:paraId="42F29C3C" w14:textId="33E17BBA" w:rsidR="00E96585" w:rsidRPr="00061385" w:rsidRDefault="00E96585" w:rsidP="00E96585">
            <w:pPr>
              <w:ind w:left="601" w:hanging="567"/>
              <w:rPr>
                <w:i/>
                <w:lang w:val="en-US"/>
              </w:rPr>
            </w:pPr>
            <w:r w:rsidRPr="00061385">
              <w:rPr>
                <w:i/>
                <w:lang w:val="en-US"/>
              </w:rPr>
              <w:t>9.2</w:t>
            </w:r>
            <w:r w:rsidRPr="00061385">
              <w:rPr>
                <w:i/>
                <w:lang w:val="en-US"/>
              </w:rPr>
              <w:tab/>
            </w:r>
            <w:r w:rsidR="003C34DE" w:rsidRPr="00061385">
              <w:rPr>
                <w:i/>
                <w:lang w:val="en-US"/>
              </w:rPr>
              <w:t>Draw the absorption spectrum and label abscissa and ordinate.</w:t>
            </w:r>
          </w:p>
        </w:tc>
      </w:tr>
      <w:tr w:rsidR="00E96585" w:rsidRPr="009640D9" w14:paraId="795BB0E2" w14:textId="77777777" w:rsidTr="00421393">
        <w:trPr>
          <w:jc w:val="center"/>
        </w:trPr>
        <w:tc>
          <w:tcPr>
            <w:tcW w:w="9639" w:type="dxa"/>
          </w:tcPr>
          <w:p w14:paraId="1EBCE42A" w14:textId="3C5915DD" w:rsidR="00CA624C" w:rsidRPr="00061385" w:rsidRDefault="00524A93" w:rsidP="00421393">
            <w:pPr>
              <w:tabs>
                <w:tab w:val="left" w:pos="426"/>
              </w:tabs>
              <w:spacing w:before="120" w:line="280" w:lineRule="atLeast"/>
              <w:rPr>
                <w:lang w:val="en-US"/>
              </w:rPr>
            </w:pPr>
            <w:r w:rsidRPr="00061385">
              <w:rPr>
                <w:noProof/>
                <w:lang w:val="en-US" w:eastAsia="de-DE"/>
              </w:rPr>
              <w:drawing>
                <wp:inline distT="0" distB="0" distL="0" distR="0" wp14:anchorId="40A88E69" wp14:editId="600FA758">
                  <wp:extent cx="5385917" cy="2552281"/>
                  <wp:effectExtent l="0" t="0" r="24765" b="19685"/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41DA938F" w14:textId="23123F6F" w:rsidR="00CA624C" w:rsidRPr="00061385" w:rsidRDefault="00524A93" w:rsidP="003C34DE">
            <w:pPr>
              <w:tabs>
                <w:tab w:val="left" w:pos="426"/>
                <w:tab w:val="right" w:pos="9118"/>
              </w:tabs>
              <w:spacing w:before="120" w:line="280" w:lineRule="atLeast"/>
              <w:rPr>
                <w:lang w:val="en-US"/>
              </w:rPr>
            </w:pPr>
            <w:r w:rsidRPr="00061385">
              <w:rPr>
                <w:lang w:val="en-US"/>
              </w:rPr>
              <w:t>Absziss</w:t>
            </w:r>
            <w:r w:rsidR="003C34DE" w:rsidRPr="00061385">
              <w:rPr>
                <w:lang w:val="en-US"/>
              </w:rPr>
              <w:t>a</w:t>
            </w:r>
            <w:r w:rsidRPr="00061385">
              <w:rPr>
                <w:lang w:val="en-US"/>
              </w:rPr>
              <w:t xml:space="preserve">: </w:t>
            </w:r>
            <w:r w:rsidR="003C34DE" w:rsidRPr="00061385">
              <w:rPr>
                <w:lang w:val="en-US"/>
              </w:rPr>
              <w:t>wavelength</w:t>
            </w:r>
            <w:r w:rsidRPr="00061385">
              <w:rPr>
                <w:lang w:val="en-US"/>
              </w:rPr>
              <w:t xml:space="preserve"> [nm]                     Ordinate: </w:t>
            </w:r>
            <w:r w:rsidR="009640D9">
              <w:rPr>
                <w:lang w:val="en-US"/>
              </w:rPr>
              <w:t>Absorbance</w:t>
            </w:r>
            <w:r w:rsidRPr="00061385">
              <w:rPr>
                <w:lang w:val="en-US"/>
              </w:rPr>
              <w:tab/>
            </w:r>
            <w:r w:rsidRPr="00061385">
              <w:rPr>
                <w:b/>
                <w:lang w:val="en-US"/>
              </w:rPr>
              <w:t>2+3bp</w:t>
            </w:r>
          </w:p>
        </w:tc>
      </w:tr>
    </w:tbl>
    <w:p w14:paraId="735E7A12" w14:textId="77777777" w:rsidR="00E96585" w:rsidRPr="00061385" w:rsidRDefault="00E96585">
      <w:pPr>
        <w:rPr>
          <w:rFonts w:cs="Lucida Sans Unicode"/>
          <w:b/>
          <w:bCs/>
          <w:lang w:val="en-US"/>
        </w:rPr>
      </w:pPr>
      <w:r w:rsidRPr="00061385">
        <w:rPr>
          <w:rFonts w:cs="Lucida Sans Unicode"/>
          <w:b/>
          <w:bCs/>
          <w:lang w:val="en-US"/>
        </w:rPr>
        <w:br w:type="page"/>
      </w:r>
    </w:p>
    <w:p w14:paraId="138D77B4" w14:textId="3271B833" w:rsidR="007C1637" w:rsidRPr="00061385" w:rsidRDefault="003C34DE" w:rsidP="007C1637">
      <w:pPr>
        <w:pStyle w:val="ProblemKopfPunkteRechts"/>
        <w:jc w:val="both"/>
        <w:rPr>
          <w:lang w:val="en-US"/>
        </w:rPr>
      </w:pPr>
      <w:r w:rsidRPr="00061385">
        <w:rPr>
          <w:lang w:val="en-US"/>
        </w:rPr>
        <w:lastRenderedPageBreak/>
        <w:t>Problem</w:t>
      </w:r>
      <w:r w:rsidR="007C1637" w:rsidRPr="00061385">
        <w:rPr>
          <w:lang w:val="en-US"/>
        </w:rPr>
        <w:t xml:space="preserve"> </w:t>
      </w:r>
      <w:r w:rsidR="00E96585" w:rsidRPr="00061385">
        <w:rPr>
          <w:lang w:val="en-US"/>
        </w:rPr>
        <w:t>10</w:t>
      </w:r>
      <w:r w:rsidR="007C1637" w:rsidRPr="00061385">
        <w:rPr>
          <w:lang w:val="en-US"/>
        </w:rPr>
        <w:tab/>
      </w:r>
      <w:r w:rsidR="00524A93" w:rsidRPr="00061385">
        <w:rPr>
          <w:lang w:val="en-US"/>
        </w:rPr>
        <w:t>5</w:t>
      </w:r>
      <w:r w:rsidR="009F6E64" w:rsidRPr="00061385">
        <w:rPr>
          <w:lang w:val="en-US"/>
        </w:rPr>
        <w:t>6.</w:t>
      </w:r>
      <w:r w:rsidR="00524A93" w:rsidRPr="00061385">
        <w:rPr>
          <w:lang w:val="en-US"/>
        </w:rPr>
        <w:t xml:space="preserve">5 </w:t>
      </w:r>
      <w:r w:rsidR="00E76CB5" w:rsidRPr="00061385">
        <w:rPr>
          <w:lang w:val="en-US"/>
        </w:rPr>
        <w:t xml:space="preserve">bp </w:t>
      </w:r>
      <w:r w:rsidR="00E76CB5" w:rsidRPr="00061385">
        <w:rPr>
          <w:rFonts w:ascii="Cambria Math" w:hAnsi="Cambria Math"/>
          <w:lang w:val="en-US"/>
        </w:rPr>
        <w:t>≜</w:t>
      </w:r>
      <w:r w:rsidR="00E76CB5" w:rsidRPr="00061385">
        <w:rPr>
          <w:lang w:val="en-US"/>
        </w:rPr>
        <w:t xml:space="preserve"> 15 rp</w:t>
      </w:r>
    </w:p>
    <w:p w14:paraId="2F25FCDB" w14:textId="4CD1F600" w:rsidR="007C1637" w:rsidRPr="00061385" w:rsidRDefault="003C34DE" w:rsidP="007C1637">
      <w:pPr>
        <w:pStyle w:val="Problemberschrift"/>
        <w:rPr>
          <w:lang w:val="en-US"/>
        </w:rPr>
      </w:pPr>
      <w:r w:rsidRPr="00061385">
        <w:rPr>
          <w:lang w:val="en-US"/>
        </w:rPr>
        <w:t>Synthesis: Derivatization of carbonyl compounds to achieve semicarbazones</w:t>
      </w:r>
    </w:p>
    <w:p w14:paraId="1A6F9BDE" w14:textId="761A217D" w:rsidR="00524A93" w:rsidRPr="00061385" w:rsidRDefault="003C34DE" w:rsidP="00524A93">
      <w:pPr>
        <w:rPr>
          <w:b/>
          <w:lang w:val="en-US"/>
        </w:rPr>
      </w:pPr>
      <w:r w:rsidRPr="00061385">
        <w:rPr>
          <w:b/>
          <w:lang w:val="en-US"/>
        </w:rPr>
        <w:t>Synthesis of the raw product</w:t>
      </w:r>
      <w:r w:rsidR="00524A93" w:rsidRPr="00061385">
        <w:rPr>
          <w:b/>
          <w:lang w:val="en-US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24A93" w:rsidRPr="009640D9" w14:paraId="6C841AC2" w14:textId="77777777" w:rsidTr="00DB6121">
        <w:tc>
          <w:tcPr>
            <w:tcW w:w="9639" w:type="dxa"/>
          </w:tcPr>
          <w:p w14:paraId="18897617" w14:textId="240CE9D8" w:rsidR="00524A93" w:rsidRPr="00061385" w:rsidRDefault="00524A93" w:rsidP="00DB6121">
            <w:pPr>
              <w:pStyle w:val="FrageKursiv"/>
              <w:tabs>
                <w:tab w:val="clear" w:pos="340"/>
              </w:tabs>
              <w:ind w:left="567" w:hanging="567"/>
              <w:rPr>
                <w:lang w:val="en-US"/>
              </w:rPr>
            </w:pPr>
            <w:r w:rsidRPr="00061385">
              <w:rPr>
                <w:lang w:val="en-US"/>
              </w:rPr>
              <w:t>10.1</w:t>
            </w:r>
            <w:r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>Show your raw product as well as the mass you measured in the weighing room to a lab supervisor for affirmation.</w:t>
            </w:r>
            <w:r w:rsidRPr="00061385">
              <w:rPr>
                <w:lang w:val="en-US"/>
              </w:rPr>
              <w:t xml:space="preserve">. </w:t>
            </w:r>
          </w:p>
        </w:tc>
      </w:tr>
      <w:tr w:rsidR="00524A93" w:rsidRPr="00061385" w14:paraId="0065E692" w14:textId="77777777" w:rsidTr="00DB6121">
        <w:tc>
          <w:tcPr>
            <w:tcW w:w="9639" w:type="dxa"/>
          </w:tcPr>
          <w:p w14:paraId="23036C7B" w14:textId="55A0F490" w:rsidR="00524A93" w:rsidRPr="00061385" w:rsidRDefault="003C34DE" w:rsidP="000A7B76">
            <w:pPr>
              <w:pStyle w:val="LsgTabellentext5Tab"/>
              <w:tabs>
                <w:tab w:val="clear" w:pos="4253"/>
                <w:tab w:val="clear" w:pos="5954"/>
                <w:tab w:val="clear" w:pos="7088"/>
              </w:tabs>
              <w:rPr>
                <w:b/>
                <w:lang w:val="en-US"/>
              </w:rPr>
            </w:pPr>
            <w:r w:rsidRPr="00061385">
              <w:rPr>
                <w:lang w:val="en-US"/>
              </w:rPr>
              <w:t>Assessment of yield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>0-10 bp*</w:t>
            </w:r>
          </w:p>
          <w:p w14:paraId="556562A7" w14:textId="77777777" w:rsidR="00524A93" w:rsidRPr="00061385" w:rsidRDefault="00524A93" w:rsidP="00DB6121">
            <w:pPr>
              <w:pStyle w:val="FrageKursiv"/>
              <w:spacing w:before="120" w:after="120"/>
              <w:rPr>
                <w:lang w:val="en-US"/>
              </w:rPr>
            </w:pPr>
          </w:p>
          <w:p w14:paraId="2D8694CF" w14:textId="2747F894" w:rsidR="00524A93" w:rsidRPr="00061385" w:rsidRDefault="00524A93" w:rsidP="00DB6121">
            <w:pPr>
              <w:pStyle w:val="LsgTabellentext5Tab"/>
              <w:rPr>
                <w:lang w:val="en-US"/>
              </w:rPr>
            </w:pPr>
            <w:r w:rsidRPr="00061385">
              <w:rPr>
                <w:lang w:val="en-US"/>
              </w:rPr>
              <w:t>*</w:t>
            </w:r>
            <w:r w:rsidR="009F6E64" w:rsidRPr="00061385">
              <w:rPr>
                <w:lang w:val="en-US"/>
              </w:rPr>
              <w:t>If</w:t>
            </w:r>
            <w:r w:rsidRPr="00061385"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 xml:space="preserve">0.2665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  <w:lang w:val="en-US"/>
                </w:rPr>
                <m:t xml:space="preserve"> ≤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≤0.295 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</m:oMath>
            <w:r w:rsidRPr="00061385">
              <w:rPr>
                <w:lang w:val="en-US"/>
              </w:rPr>
              <w:t xml:space="preserve"> → 10 bp; </w:t>
            </w:r>
            <w:r w:rsidR="009F6E64" w:rsidRPr="00061385">
              <w:rPr>
                <w:lang w:val="en-US"/>
              </w:rPr>
              <w:t>if</w:t>
            </w:r>
            <w:r w:rsidRPr="00061385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RP</m:t>
                  </m:r>
                </m:sub>
              </m:sSub>
            </m:oMath>
            <w:r w:rsidRPr="00061385">
              <w:rPr>
                <w:lang w:val="en-US"/>
              </w:rPr>
              <w:t xml:space="preserve"> &gt; </w:t>
            </w:r>
            <w:r w:rsidR="009F6E64" w:rsidRPr="00061385">
              <w:rPr>
                <w:lang w:val="en-US"/>
              </w:rPr>
              <w:t>0.</w:t>
            </w:r>
            <w:r w:rsidRPr="00061385">
              <w:rPr>
                <w:lang w:val="en-US"/>
              </w:rPr>
              <w:t>295 g → 0 bp</w:t>
            </w:r>
          </w:p>
          <w:p w14:paraId="1F079182" w14:textId="68739A88" w:rsidR="00524A93" w:rsidRPr="00061385" w:rsidRDefault="00524A93" w:rsidP="00DB6121">
            <w:pPr>
              <w:pStyle w:val="LsgTabellentext5Tab"/>
              <w:rPr>
                <w:i/>
                <w:lang w:val="en-US"/>
              </w:rPr>
            </w:pPr>
            <w:r w:rsidRPr="00061385">
              <w:rPr>
                <w:lang w:val="en-US"/>
              </w:rPr>
              <w:t xml:space="preserve">   </w:t>
            </w:r>
            <w:r w:rsidR="009F6E64" w:rsidRPr="00061385">
              <w:rPr>
                <w:lang w:val="en-US"/>
              </w:rPr>
              <w:t>otherwise</w:t>
            </w:r>
            <w:r w:rsidRPr="00061385">
              <w:rPr>
                <w:lang w:val="en-US"/>
              </w:rPr>
              <w:t xml:space="preserve">: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bp= 10 ⋅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RP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0.2665</m:t>
                      </m:r>
                    </m:den>
                  </m:f>
                </m:e>
              </m:d>
            </m:oMath>
            <w:r w:rsidRPr="00061385">
              <w:rPr>
                <w:lang w:val="en-US"/>
              </w:rPr>
              <w:t xml:space="preserve"> ;</w:t>
            </w:r>
          </w:p>
        </w:tc>
      </w:tr>
    </w:tbl>
    <w:p w14:paraId="4D43756F" w14:textId="77777777" w:rsidR="00524A93" w:rsidRPr="00061385" w:rsidRDefault="00524A93" w:rsidP="007C1637">
      <w:pPr>
        <w:rPr>
          <w:lang w:val="en-US"/>
        </w:rPr>
      </w:pPr>
    </w:p>
    <w:p w14:paraId="48B54C20" w14:textId="6D0CB024" w:rsidR="007C1637" w:rsidRPr="00061385" w:rsidRDefault="003C34DE" w:rsidP="007C1637">
      <w:pPr>
        <w:rPr>
          <w:b/>
          <w:lang w:val="en-US"/>
        </w:rPr>
      </w:pPr>
      <w:r w:rsidRPr="00061385">
        <w:rPr>
          <w:b/>
          <w:lang w:val="en-US"/>
        </w:rPr>
        <w:t>Reprocessing and purification</w:t>
      </w:r>
      <w:r w:rsidR="007C1637" w:rsidRPr="00061385">
        <w:rPr>
          <w:b/>
          <w:lang w:val="en-US"/>
        </w:rPr>
        <w:t>: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C1637" w:rsidRPr="009640D9" w14:paraId="76D2F465" w14:textId="77777777" w:rsidTr="00CC68C3">
        <w:tc>
          <w:tcPr>
            <w:tcW w:w="9639" w:type="dxa"/>
          </w:tcPr>
          <w:p w14:paraId="3F493715" w14:textId="56420699" w:rsidR="007C1637" w:rsidRPr="00061385" w:rsidRDefault="00E96585" w:rsidP="003C34DE">
            <w:pPr>
              <w:pStyle w:val="FrageKursiv"/>
              <w:tabs>
                <w:tab w:val="clear" w:pos="340"/>
              </w:tabs>
              <w:ind w:left="567" w:hanging="567"/>
              <w:rPr>
                <w:lang w:val="en-US"/>
              </w:rPr>
            </w:pPr>
            <w:r w:rsidRPr="00061385">
              <w:rPr>
                <w:lang w:val="en-US"/>
              </w:rPr>
              <w:t>10</w:t>
            </w:r>
            <w:r w:rsidR="007C1637" w:rsidRPr="00061385">
              <w:rPr>
                <w:lang w:val="en-US"/>
              </w:rPr>
              <w:t>.2</w:t>
            </w:r>
            <w:r w:rsidR="007C1637"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>Show product as well as the mass you measured in the weighing room to a lab supervisor for affirmation.</w:t>
            </w:r>
            <w:r w:rsidR="007C1637" w:rsidRPr="00061385">
              <w:rPr>
                <w:lang w:val="en-US"/>
              </w:rPr>
              <w:t xml:space="preserve"> </w:t>
            </w:r>
          </w:p>
        </w:tc>
      </w:tr>
      <w:tr w:rsidR="007C1637" w:rsidRPr="009640D9" w14:paraId="25BB57AC" w14:textId="77777777" w:rsidTr="00CC68C3">
        <w:tc>
          <w:tcPr>
            <w:tcW w:w="9639" w:type="dxa"/>
          </w:tcPr>
          <w:p w14:paraId="15CDF8B4" w14:textId="672AC4CE" w:rsidR="00524A93" w:rsidRPr="00061385" w:rsidRDefault="003C34DE" w:rsidP="000A7B76">
            <w:pPr>
              <w:pStyle w:val="LsgTabellentext5Tab"/>
              <w:tabs>
                <w:tab w:val="clear" w:pos="3119"/>
                <w:tab w:val="clear" w:pos="4253"/>
                <w:tab w:val="clear" w:pos="5954"/>
                <w:tab w:val="clear" w:pos="7088"/>
              </w:tabs>
              <w:ind w:left="0"/>
              <w:rPr>
                <w:b/>
                <w:lang w:val="en-US"/>
              </w:rPr>
            </w:pPr>
            <w:r w:rsidRPr="00061385">
              <w:rPr>
                <w:lang w:val="en-US"/>
              </w:rPr>
              <w:t>Assessment of yield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>25 bp*</w:t>
            </w:r>
          </w:p>
          <w:p w14:paraId="19CADB46" w14:textId="77777777" w:rsidR="00524A93" w:rsidRPr="00061385" w:rsidRDefault="00524A93" w:rsidP="00524A93">
            <w:pPr>
              <w:pStyle w:val="LsgTabellentext5Tab"/>
              <w:rPr>
                <w:lang w:val="en-US"/>
              </w:rPr>
            </w:pPr>
          </w:p>
          <w:p w14:paraId="164AC3A8" w14:textId="2E349060" w:rsidR="00524A93" w:rsidRPr="00061385" w:rsidRDefault="00524A93" w:rsidP="00524A93">
            <w:pPr>
              <w:pStyle w:val="LsgTabellentext5Tab"/>
              <w:rPr>
                <w:lang w:val="en-US"/>
              </w:rPr>
            </w:pPr>
            <w:r w:rsidRPr="00061385">
              <w:rPr>
                <w:lang w:val="en-US"/>
              </w:rPr>
              <w:t>*</w:t>
            </w:r>
            <w:r w:rsidR="009F6E64" w:rsidRPr="00061385">
              <w:rPr>
                <w:lang w:val="en-US"/>
              </w:rPr>
              <w:t>If</w:t>
            </w:r>
            <w:r w:rsidRPr="00061385">
              <w:rPr>
                <w:lang w:val="en-US"/>
              </w:rPr>
              <w:t xml:space="preserve">  </w:t>
            </w:r>
            <m:oMath>
              <m:r>
                <w:rPr>
                  <w:rFonts w:ascii="Cambria Math" w:hAnsi="Cambria Math"/>
                  <w:lang w:val="en-US"/>
                </w:rPr>
                <m:t xml:space="preserve">0.222≤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≤0.295 </m:t>
              </m:r>
            </m:oMath>
            <w:r w:rsidRPr="00061385">
              <w:rPr>
                <w:lang w:val="en-US"/>
              </w:rPr>
              <w:t xml:space="preserve"> → 25 bp; </w:t>
            </w:r>
            <w:r w:rsidR="009F6E64" w:rsidRPr="00061385">
              <w:rPr>
                <w:lang w:val="en-US"/>
              </w:rPr>
              <w:t>if</w:t>
            </w:r>
            <w:r w:rsidRPr="00061385">
              <w:rPr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Pr="00061385">
              <w:rPr>
                <w:lang w:val="en-US"/>
              </w:rPr>
              <w:t xml:space="preserve"> &gt; 1→ 0 bp</w:t>
            </w:r>
          </w:p>
          <w:p w14:paraId="4D40B27C" w14:textId="284665B4" w:rsidR="00524A93" w:rsidRPr="00061385" w:rsidRDefault="00524A93" w:rsidP="00524A93">
            <w:pPr>
              <w:pStyle w:val="LsgTabellentext5Tab"/>
              <w:rPr>
                <w:lang w:val="en-US"/>
              </w:rPr>
            </w:pPr>
            <w:r w:rsidRPr="00061385">
              <w:rPr>
                <w:lang w:val="en-US"/>
              </w:rPr>
              <w:t xml:space="preserve">   </w:t>
            </w:r>
            <w:r w:rsidR="009F6E64" w:rsidRPr="00061385">
              <w:rPr>
                <w:lang w:val="en-US"/>
              </w:rPr>
              <w:t>otherwise</w:t>
            </w:r>
            <w:r w:rsidRPr="00061385">
              <w:rPr>
                <w:lang w:val="en-US"/>
              </w:rPr>
              <w:t xml:space="preserve">: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bp= 25 ⋅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0.222</m:t>
                      </m:r>
                    </m:den>
                  </m:f>
                </m:e>
              </m:d>
            </m:oMath>
            <w:r w:rsidRPr="00061385">
              <w:rPr>
                <w:lang w:val="en-US"/>
              </w:rPr>
              <w:t xml:space="preserve"> ;</w:t>
            </w:r>
          </w:p>
          <w:p w14:paraId="01BF5F65" w14:textId="6ABA8877" w:rsidR="007C1637" w:rsidRPr="00061385" w:rsidRDefault="003C34DE" w:rsidP="003C34DE">
            <w:pPr>
              <w:pStyle w:val="FrageKursiv"/>
              <w:tabs>
                <w:tab w:val="right" w:pos="9070"/>
              </w:tabs>
              <w:spacing w:before="120" w:after="120"/>
              <w:ind w:left="0" w:firstLine="0"/>
              <w:rPr>
                <w:i w:val="0"/>
                <w:lang w:val="en-US"/>
              </w:rPr>
            </w:pPr>
            <w:r w:rsidRPr="00061385">
              <w:rPr>
                <w:lang w:val="en-US"/>
              </w:rPr>
              <w:t>Apperance of the product</w:t>
            </w:r>
            <w:r w:rsidR="00524A93" w:rsidRPr="00061385">
              <w:rPr>
                <w:lang w:val="en-US"/>
              </w:rPr>
              <w:t xml:space="preserve">: 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>0-3 bp</w:t>
            </w:r>
            <w:r w:rsidR="00524A93" w:rsidRPr="00061385">
              <w:rPr>
                <w:i w:val="0"/>
                <w:lang w:val="en-US"/>
              </w:rPr>
              <w:t xml:space="preserve"> </w:t>
            </w:r>
          </w:p>
        </w:tc>
      </w:tr>
    </w:tbl>
    <w:p w14:paraId="340A09EF" w14:textId="6D827707" w:rsidR="007C1637" w:rsidRPr="00061385" w:rsidRDefault="003C34DE" w:rsidP="007C1637">
      <w:pPr>
        <w:pStyle w:val="ProblemZwischenberschrift"/>
        <w:rPr>
          <w:lang w:val="en-US"/>
        </w:rPr>
      </w:pPr>
      <w:r w:rsidRPr="00061385">
        <w:rPr>
          <w:lang w:val="en-US"/>
        </w:rPr>
        <w:t>Evaluation and control of purity</w:t>
      </w:r>
      <w:r w:rsidR="007C1637" w:rsidRPr="00061385">
        <w:rPr>
          <w:lang w:val="en-US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"/>
        <w:gridCol w:w="9537"/>
        <w:gridCol w:w="44"/>
      </w:tblGrid>
      <w:tr w:rsidR="002B2F32" w:rsidRPr="009640D9" w14:paraId="64686532" w14:textId="77777777" w:rsidTr="00524A93">
        <w:trPr>
          <w:gridBefore w:val="1"/>
          <w:wBefore w:w="44" w:type="dxa"/>
          <w:jc w:val="center"/>
        </w:trPr>
        <w:tc>
          <w:tcPr>
            <w:tcW w:w="9581" w:type="dxa"/>
            <w:gridSpan w:val="2"/>
          </w:tcPr>
          <w:p w14:paraId="6B818F6E" w14:textId="52AD5361" w:rsidR="002B2F32" w:rsidRPr="00061385" w:rsidRDefault="002B2F32" w:rsidP="00421393">
            <w:pPr>
              <w:pStyle w:val="FrageKursiv"/>
              <w:tabs>
                <w:tab w:val="clear" w:pos="340"/>
              </w:tabs>
              <w:ind w:left="601" w:hanging="601"/>
              <w:rPr>
                <w:lang w:val="en-US"/>
              </w:rPr>
            </w:pPr>
            <w:r w:rsidRPr="00061385">
              <w:rPr>
                <w:lang w:val="en-US"/>
              </w:rPr>
              <w:t>10.3</w:t>
            </w:r>
            <w:r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>Determine yield in g and % of theory.</w:t>
            </w:r>
          </w:p>
        </w:tc>
      </w:tr>
      <w:tr w:rsidR="002B2F32" w:rsidRPr="009640D9" w14:paraId="1D99B252" w14:textId="77777777" w:rsidTr="00524A93">
        <w:trPr>
          <w:gridBefore w:val="1"/>
          <w:wBefore w:w="44" w:type="dxa"/>
          <w:jc w:val="center"/>
        </w:trPr>
        <w:tc>
          <w:tcPr>
            <w:tcW w:w="9581" w:type="dxa"/>
            <w:gridSpan w:val="2"/>
          </w:tcPr>
          <w:p w14:paraId="24DA756B" w14:textId="4A7548F1" w:rsidR="00524A93" w:rsidRPr="00061385" w:rsidRDefault="00524A93" w:rsidP="00524A93">
            <w:pPr>
              <w:pStyle w:val="LsgTabellentext5Tab"/>
              <w:rPr>
                <w:lang w:val="en-US"/>
              </w:rPr>
            </w:pPr>
            <w:r w:rsidRPr="00061385">
              <w:rPr>
                <w:lang w:val="en-US"/>
              </w:rPr>
              <w:t xml:space="preserve">theor. </w:t>
            </w:r>
            <w:r w:rsidR="003C34DE" w:rsidRPr="00061385">
              <w:rPr>
                <w:lang w:val="en-US"/>
              </w:rPr>
              <w:t>yield</w:t>
            </w:r>
            <w:r w:rsidRPr="00061385">
              <w:rPr>
                <w:lang w:val="en-US"/>
              </w:rPr>
              <w:t>.:</w:t>
            </w:r>
            <w:r w:rsidRPr="00061385">
              <w:rPr>
                <w:i/>
                <w:lang w:val="en-US"/>
              </w:rPr>
              <w:t xml:space="preserve"> m</w:t>
            </w:r>
            <w:r w:rsidRPr="00061385">
              <w:rPr>
                <w:lang w:val="en-US"/>
              </w:rPr>
              <w:t xml:space="preserve"> = 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0.2∙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177.20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120.15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=0.295</m:t>
              </m:r>
              <m:r>
                <w:rPr>
                  <w:rFonts w:ascii="Cambria Math" w:hAnsi="Cambria Math"/>
                  <w:lang w:val="en-US"/>
                </w:rPr>
                <m:t>g</m:t>
              </m:r>
            </m:oMath>
            <w:r w:rsidRPr="00061385">
              <w:rPr>
                <w:lang w:val="en-US"/>
              </w:rPr>
              <w:t xml:space="preserve">     </w:t>
            </w:r>
          </w:p>
          <w:p w14:paraId="2095603C" w14:textId="2A3D3D66" w:rsidR="002B2F32" w:rsidRPr="00061385" w:rsidRDefault="003C34DE" w:rsidP="003C34DE">
            <w:pPr>
              <w:pStyle w:val="LsgTabellentext5Tab"/>
              <w:tabs>
                <w:tab w:val="clear" w:pos="3119"/>
                <w:tab w:val="clear" w:pos="4253"/>
                <w:tab w:val="clear" w:pos="5954"/>
                <w:tab w:val="clear" w:pos="7088"/>
              </w:tabs>
              <w:rPr>
                <w:i/>
                <w:lang w:val="en-US"/>
              </w:rPr>
            </w:pPr>
            <w:r w:rsidRPr="00061385">
              <w:rPr>
                <w:lang w:val="en-US"/>
              </w:rPr>
              <w:t>own yield</w:t>
            </w:r>
            <w:r w:rsidR="00524A93" w:rsidRPr="00061385">
              <w:rPr>
                <w:lang w:val="en-US"/>
              </w:rPr>
              <w:t xml:space="preserve"> in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%=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0.295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∙100=…%</m:t>
              </m:r>
            </m:oMath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>2 bp</w:t>
            </w:r>
          </w:p>
        </w:tc>
      </w:tr>
      <w:tr w:rsidR="002B2F32" w:rsidRPr="009640D9" w14:paraId="4068C38B" w14:textId="77777777" w:rsidTr="00524A93">
        <w:tblPrEx>
          <w:jc w:val="left"/>
        </w:tblPrEx>
        <w:trPr>
          <w:gridAfter w:val="1"/>
          <w:wAfter w:w="44" w:type="dxa"/>
        </w:trPr>
        <w:tc>
          <w:tcPr>
            <w:tcW w:w="9581" w:type="dxa"/>
            <w:gridSpan w:val="2"/>
          </w:tcPr>
          <w:p w14:paraId="77C44A71" w14:textId="5289052D" w:rsidR="002B2F32" w:rsidRPr="00061385" w:rsidRDefault="002B2F32" w:rsidP="00421393">
            <w:pPr>
              <w:pStyle w:val="FrageKursiv"/>
              <w:tabs>
                <w:tab w:val="clear" w:pos="340"/>
              </w:tabs>
              <w:ind w:left="601" w:hanging="601"/>
              <w:rPr>
                <w:lang w:val="en-US"/>
              </w:rPr>
            </w:pPr>
            <w:r w:rsidRPr="00061385">
              <w:rPr>
                <w:lang w:val="en-US"/>
              </w:rPr>
              <w:t>10.4</w:t>
            </w:r>
            <w:r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>Determine the melting point and choose your unknown carbonyl compound from the list. Show your experiment for determining the melting point to a laboratory supervisor directly on the Kofler bench.</w:t>
            </w:r>
          </w:p>
        </w:tc>
      </w:tr>
      <w:tr w:rsidR="002B2F32" w:rsidRPr="009640D9" w14:paraId="7225964D" w14:textId="77777777" w:rsidTr="00524A93">
        <w:tblPrEx>
          <w:jc w:val="left"/>
        </w:tblPrEx>
        <w:trPr>
          <w:gridAfter w:val="1"/>
          <w:wAfter w:w="44" w:type="dxa"/>
        </w:trPr>
        <w:tc>
          <w:tcPr>
            <w:tcW w:w="9581" w:type="dxa"/>
            <w:gridSpan w:val="2"/>
          </w:tcPr>
          <w:p w14:paraId="139214DD" w14:textId="2A3AD4FA" w:rsidR="00524A93" w:rsidRPr="00061385" w:rsidRDefault="003C34DE" w:rsidP="00524A93">
            <w:pPr>
              <w:pStyle w:val="FrageKursiv"/>
              <w:tabs>
                <w:tab w:val="left" w:pos="2811"/>
                <w:tab w:val="right" w:pos="9091"/>
              </w:tabs>
              <w:spacing w:before="120" w:after="120"/>
              <w:rPr>
                <w:lang w:val="en-US"/>
              </w:rPr>
            </w:pPr>
            <w:r w:rsidRPr="00061385">
              <w:rPr>
                <w:lang w:val="en-US"/>
              </w:rPr>
              <w:t>Melting point</w:t>
            </w:r>
            <w:r w:rsidR="00524A93" w:rsidRPr="00061385">
              <w:rPr>
                <w:lang w:val="en-US"/>
              </w:rPr>
              <w:t>: ___________</w:t>
            </w:r>
            <w:r w:rsidR="00524A93" w:rsidRPr="00061385">
              <w:rPr>
                <w:lang w:val="en-US"/>
              </w:rPr>
              <w:tab/>
              <w:t>(208-210)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 xml:space="preserve"> 0-3 bp</w:t>
            </w:r>
          </w:p>
          <w:p w14:paraId="66372CD6" w14:textId="06E32F68" w:rsidR="00524A93" w:rsidRPr="00061385" w:rsidRDefault="003C34DE" w:rsidP="00524A93">
            <w:pPr>
              <w:pStyle w:val="FrageKursiv"/>
              <w:tabs>
                <w:tab w:val="right" w:pos="9060"/>
              </w:tabs>
              <w:spacing w:before="120" w:after="120"/>
              <w:rPr>
                <w:lang w:val="en-US"/>
              </w:rPr>
            </w:pPr>
            <w:r w:rsidRPr="00061385">
              <w:rPr>
                <w:lang w:val="en-US"/>
              </w:rPr>
              <w:t>Correct assignment of carbonyl compound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>1 bp</w:t>
            </w:r>
          </w:p>
          <w:p w14:paraId="05BE573E" w14:textId="0C3CA153" w:rsidR="00524A93" w:rsidRPr="00061385" w:rsidRDefault="00524A93" w:rsidP="00524A93">
            <w:pPr>
              <w:pStyle w:val="FrageKursiv"/>
              <w:tabs>
                <w:tab w:val="left" w:pos="3812"/>
              </w:tabs>
              <w:spacing w:before="120" w:after="120"/>
              <w:rPr>
                <w:i w:val="0"/>
                <w:lang w:val="en-US"/>
              </w:rPr>
            </w:pPr>
          </w:p>
        </w:tc>
      </w:tr>
    </w:tbl>
    <w:p w14:paraId="129CDDB6" w14:textId="77777777" w:rsidR="00524A93" w:rsidRPr="00061385" w:rsidRDefault="00524A93" w:rsidP="002B2F32">
      <w:pPr>
        <w:spacing w:after="120" w:line="360" w:lineRule="auto"/>
        <w:rPr>
          <w:b/>
          <w:lang w:val="en-US"/>
        </w:rPr>
      </w:pPr>
    </w:p>
    <w:p w14:paraId="26F248F7" w14:textId="77777777" w:rsidR="00524A93" w:rsidRPr="00061385" w:rsidRDefault="00524A93" w:rsidP="002B2F32">
      <w:pPr>
        <w:spacing w:after="120" w:line="360" w:lineRule="auto"/>
        <w:rPr>
          <w:b/>
          <w:lang w:val="en-US"/>
        </w:rPr>
      </w:pPr>
    </w:p>
    <w:p w14:paraId="5DBB5D07" w14:textId="2DC2208B" w:rsidR="007C1637" w:rsidRPr="00061385" w:rsidRDefault="003C34DE" w:rsidP="002B2F32">
      <w:pPr>
        <w:spacing w:after="120" w:line="360" w:lineRule="auto"/>
        <w:rPr>
          <w:b/>
          <w:lang w:val="en-US"/>
        </w:rPr>
      </w:pPr>
      <w:r w:rsidRPr="00061385">
        <w:rPr>
          <w:b/>
          <w:lang w:val="en-US"/>
        </w:rPr>
        <w:t>Analysis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7C1637" w:rsidRPr="009640D9" w14:paraId="0ACCDC9D" w14:textId="77777777" w:rsidTr="00421393">
        <w:trPr>
          <w:jc w:val="center"/>
        </w:trPr>
        <w:tc>
          <w:tcPr>
            <w:tcW w:w="9639" w:type="dxa"/>
          </w:tcPr>
          <w:p w14:paraId="632E85B8" w14:textId="2C073D09" w:rsidR="007C1637" w:rsidRPr="00061385" w:rsidRDefault="00E96585" w:rsidP="007C1637">
            <w:pPr>
              <w:pStyle w:val="FrageKursiv"/>
              <w:tabs>
                <w:tab w:val="clear" w:pos="340"/>
              </w:tabs>
              <w:ind w:left="601" w:hanging="601"/>
              <w:rPr>
                <w:lang w:val="en-US"/>
              </w:rPr>
            </w:pPr>
            <w:r w:rsidRPr="00061385">
              <w:rPr>
                <w:lang w:val="en-US"/>
              </w:rPr>
              <w:t>10</w:t>
            </w:r>
            <w:r w:rsidR="007C1637" w:rsidRPr="00061385">
              <w:rPr>
                <w:lang w:val="en-US"/>
              </w:rPr>
              <w:t>.5</w:t>
            </w:r>
            <w:r w:rsidR="007C1637" w:rsidRPr="00061385">
              <w:rPr>
                <w:lang w:val="en-US"/>
              </w:rPr>
              <w:tab/>
            </w:r>
            <w:r w:rsidR="003C34DE" w:rsidRPr="00061385">
              <w:rPr>
                <w:lang w:val="en-US"/>
              </w:rPr>
              <w:t xml:space="preserve">Specify the following </w:t>
            </w:r>
            <w:r w:rsidR="003C34DE" w:rsidRPr="00061385">
              <w:rPr>
                <w:rFonts w:cs="Lucida Sans Unicode"/>
                <w:lang w:val="en-US"/>
              </w:rPr>
              <w:t>R</w:t>
            </w:r>
            <w:r w:rsidR="003C34DE" w:rsidRPr="00061385">
              <w:rPr>
                <w:rFonts w:cs="Lucida Sans Unicode"/>
                <w:vertAlign w:val="subscript"/>
                <w:lang w:val="en-US"/>
              </w:rPr>
              <w:t xml:space="preserve">f </w:t>
            </w:r>
            <w:r w:rsidR="003C34DE" w:rsidRPr="00061385">
              <w:rPr>
                <w:rFonts w:cs="Lucida Sans Unicode"/>
                <w:lang w:val="en-US"/>
              </w:rPr>
              <w:t>values:</w:t>
            </w:r>
          </w:p>
        </w:tc>
      </w:tr>
      <w:tr w:rsidR="00524A93" w:rsidRPr="009640D9" w14:paraId="57D5C50B" w14:textId="77777777" w:rsidTr="00421393">
        <w:trPr>
          <w:jc w:val="center"/>
        </w:trPr>
        <w:tc>
          <w:tcPr>
            <w:tcW w:w="9639" w:type="dxa"/>
          </w:tcPr>
          <w:p w14:paraId="46CEA04C" w14:textId="58B1F86B" w:rsidR="00524A93" w:rsidRPr="00061385" w:rsidRDefault="00524A93" w:rsidP="004E35C6">
            <w:pPr>
              <w:pStyle w:val="LsgTabellentext5Tab"/>
              <w:tabs>
                <w:tab w:val="clear" w:pos="5954"/>
                <w:tab w:val="left" w:pos="6129"/>
              </w:tabs>
              <w:spacing w:before="240"/>
              <w:ind w:left="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R</w:t>
            </w:r>
            <w:r w:rsidRPr="00061385">
              <w:rPr>
                <w:vertAlign w:val="subscript"/>
                <w:lang w:val="en-US"/>
              </w:rPr>
              <w:t>f</w:t>
            </w:r>
            <w:r w:rsidRPr="00061385">
              <w:rPr>
                <w:lang w:val="en-US"/>
              </w:rPr>
              <w:t>-</w:t>
            </w:r>
            <w:r w:rsidR="003C34DE" w:rsidRPr="00061385">
              <w:rPr>
                <w:lang w:val="en-US"/>
              </w:rPr>
              <w:t>value of educt</w:t>
            </w:r>
            <w:r w:rsidRPr="00061385">
              <w:rPr>
                <w:lang w:val="en-US"/>
              </w:rPr>
              <w:t xml:space="preserve">: </w:t>
            </w:r>
            <w:r w:rsidR="009F6E64" w:rsidRPr="00061385">
              <w:rPr>
                <w:lang w:val="en-US"/>
              </w:rPr>
              <w:t>0.</w:t>
            </w:r>
            <w:r w:rsidRPr="00061385">
              <w:rPr>
                <w:lang w:val="en-US"/>
              </w:rPr>
              <w:t>84</w:t>
            </w:r>
            <w:r w:rsidRPr="00061385">
              <w:rPr>
                <w:lang w:val="en-US"/>
              </w:rPr>
              <w:tab/>
              <w:t>R</w:t>
            </w:r>
            <w:r w:rsidRPr="00061385">
              <w:rPr>
                <w:vertAlign w:val="subscript"/>
                <w:lang w:val="en-US"/>
              </w:rPr>
              <w:t>f</w:t>
            </w:r>
            <w:r w:rsidRPr="00061385">
              <w:rPr>
                <w:lang w:val="en-US"/>
              </w:rPr>
              <w:t>-</w:t>
            </w:r>
            <w:r w:rsidR="003C34DE" w:rsidRPr="00061385">
              <w:rPr>
                <w:lang w:val="en-US"/>
              </w:rPr>
              <w:t>value of raw product</w:t>
            </w:r>
            <w:r w:rsidRPr="00061385">
              <w:rPr>
                <w:lang w:val="en-US"/>
              </w:rPr>
              <w:t xml:space="preserve">: </w:t>
            </w:r>
            <w:r w:rsidR="009F6E64" w:rsidRPr="00061385">
              <w:rPr>
                <w:lang w:val="en-US"/>
              </w:rPr>
              <w:t>0.</w:t>
            </w:r>
            <w:r w:rsidRPr="00061385">
              <w:rPr>
                <w:lang w:val="en-US"/>
              </w:rPr>
              <w:t>35</w:t>
            </w:r>
            <w:r w:rsidRPr="00061385">
              <w:rPr>
                <w:lang w:val="en-US"/>
              </w:rPr>
              <w:tab/>
              <w:t>R</w:t>
            </w:r>
            <w:r w:rsidRPr="00061385">
              <w:rPr>
                <w:vertAlign w:val="subscript"/>
                <w:lang w:val="en-US"/>
              </w:rPr>
              <w:t>f</w:t>
            </w:r>
            <w:r w:rsidRPr="00061385">
              <w:rPr>
                <w:lang w:val="en-US"/>
              </w:rPr>
              <w:t>-</w:t>
            </w:r>
            <w:r w:rsidR="003C34DE" w:rsidRPr="00061385">
              <w:rPr>
                <w:lang w:val="en-US"/>
              </w:rPr>
              <w:t>value</w:t>
            </w:r>
            <w:r w:rsidRPr="00061385">
              <w:rPr>
                <w:lang w:val="en-US"/>
              </w:rPr>
              <w:t xml:space="preserve"> </w:t>
            </w:r>
            <w:r w:rsidR="003C34DE" w:rsidRPr="00061385">
              <w:rPr>
                <w:lang w:val="en-US"/>
              </w:rPr>
              <w:t>p</w:t>
            </w:r>
            <w:r w:rsidRPr="00061385">
              <w:rPr>
                <w:lang w:val="en-US"/>
              </w:rPr>
              <w:t>rodu</w:t>
            </w:r>
            <w:r w:rsidR="003C34DE" w:rsidRPr="00061385">
              <w:rPr>
                <w:lang w:val="en-US"/>
              </w:rPr>
              <w:t>c</w:t>
            </w:r>
            <w:r w:rsidRPr="00061385">
              <w:rPr>
                <w:lang w:val="en-US"/>
              </w:rPr>
              <w:t xml:space="preserve">t: </w:t>
            </w:r>
            <w:r w:rsidR="009F6E64" w:rsidRPr="00061385">
              <w:rPr>
                <w:lang w:val="en-US"/>
              </w:rPr>
              <w:t>0.</w:t>
            </w:r>
            <w:r w:rsidRPr="00061385">
              <w:rPr>
                <w:lang w:val="en-US"/>
              </w:rPr>
              <w:t>35</w:t>
            </w:r>
            <w:r w:rsidRPr="00061385">
              <w:rPr>
                <w:lang w:val="en-US"/>
              </w:rPr>
              <w:tab/>
            </w:r>
            <w:r w:rsidRPr="00061385">
              <w:rPr>
                <w:b/>
                <w:lang w:val="en-US"/>
              </w:rPr>
              <w:t>3 bp</w:t>
            </w:r>
          </w:p>
          <w:p w14:paraId="7FE85ECB" w14:textId="32969794" w:rsidR="00524A93" w:rsidRPr="00061385" w:rsidRDefault="00D23743" w:rsidP="004E35C6">
            <w:pPr>
              <w:pStyle w:val="LsgTabellentext"/>
              <w:ind w:left="0"/>
              <w:jc w:val="both"/>
              <w:rPr>
                <w:lang w:val="en-US"/>
              </w:rPr>
            </w:pPr>
            <w:r w:rsidRPr="00061385">
              <w:rPr>
                <w:lang w:val="en-US"/>
              </w:rPr>
              <w:t>Assessment of TLC</w:t>
            </w:r>
            <w:r w:rsidR="00524A93" w:rsidRPr="00061385">
              <w:rPr>
                <w:lang w:val="en-US"/>
              </w:rPr>
              <w:t xml:space="preserve">: </w:t>
            </w:r>
          </w:p>
          <w:p w14:paraId="10899420" w14:textId="6F378ADC" w:rsidR="00524A93" w:rsidRPr="00061385" w:rsidRDefault="00D23743" w:rsidP="004E35C6">
            <w:pPr>
              <w:pStyle w:val="LsgTabellentext"/>
              <w:ind w:left="0"/>
              <w:jc w:val="both"/>
              <w:rPr>
                <w:b/>
                <w:lang w:val="en-US"/>
              </w:rPr>
            </w:pPr>
            <w:r w:rsidRPr="00061385">
              <w:rPr>
                <w:lang w:val="en-US"/>
              </w:rPr>
              <w:lastRenderedPageBreak/>
              <w:t>Two lines, labelling</w:t>
            </w:r>
            <w:r w:rsidR="00524A93" w:rsidRPr="00061385">
              <w:rPr>
                <w:lang w:val="en-US"/>
              </w:rPr>
              <w:t xml:space="preserve"> 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lang w:val="en-US"/>
              </w:rPr>
              <w:t>2 bp</w:t>
            </w:r>
          </w:p>
          <w:p w14:paraId="58769242" w14:textId="33963CA2" w:rsidR="00524A93" w:rsidRPr="00061385" w:rsidRDefault="00D23743" w:rsidP="000D2C37">
            <w:pPr>
              <w:pStyle w:val="FrageKursiv"/>
              <w:tabs>
                <w:tab w:val="left" w:pos="3057"/>
                <w:tab w:val="left" w:pos="6735"/>
                <w:tab w:val="right" w:pos="9120"/>
              </w:tabs>
              <w:rPr>
                <w:i w:val="0"/>
                <w:lang w:val="en-US"/>
              </w:rPr>
            </w:pPr>
            <w:r w:rsidRPr="00061385">
              <w:rPr>
                <w:lang w:val="en-US"/>
              </w:rPr>
              <w:t>Size of spots, marking the spots on the plate</w:t>
            </w:r>
            <w:r w:rsidR="00524A93" w:rsidRPr="00061385">
              <w:rPr>
                <w:lang w:val="en-US"/>
              </w:rPr>
              <w:t xml:space="preserve"> </w:t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lang w:val="en-US"/>
              </w:rPr>
              <w:tab/>
            </w:r>
            <w:r w:rsidR="00524A93" w:rsidRPr="00061385">
              <w:rPr>
                <w:b/>
                <w:i w:val="0"/>
                <w:lang w:val="en-US"/>
              </w:rPr>
              <w:t>5 bp</w:t>
            </w:r>
            <w:r w:rsidR="00524A93" w:rsidRPr="00061385">
              <w:rPr>
                <w:lang w:val="en-US"/>
              </w:rPr>
              <w:t xml:space="preserve"> </w:t>
            </w:r>
          </w:p>
        </w:tc>
      </w:tr>
    </w:tbl>
    <w:p w14:paraId="3EF51362" w14:textId="77777777" w:rsidR="007C1637" w:rsidRPr="00061385" w:rsidRDefault="007C1637" w:rsidP="007C1637">
      <w:pPr>
        <w:tabs>
          <w:tab w:val="left" w:pos="1740"/>
        </w:tabs>
        <w:rPr>
          <w:highlight w:val="yellow"/>
          <w:lang w:val="en-US"/>
        </w:rPr>
      </w:pP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7C1637" w:rsidRPr="009640D9" w14:paraId="14B0D32F" w14:textId="77777777" w:rsidTr="00421393">
        <w:trPr>
          <w:jc w:val="center"/>
        </w:trPr>
        <w:tc>
          <w:tcPr>
            <w:tcW w:w="9639" w:type="dxa"/>
          </w:tcPr>
          <w:p w14:paraId="5AF56F04" w14:textId="7E4CF1CC" w:rsidR="007C1637" w:rsidRPr="00061385" w:rsidRDefault="00E96585" w:rsidP="00CC68C3">
            <w:pPr>
              <w:pStyle w:val="FrageKursiv"/>
              <w:tabs>
                <w:tab w:val="clear" w:pos="340"/>
              </w:tabs>
              <w:ind w:left="601" w:hanging="601"/>
              <w:rPr>
                <w:highlight w:val="yellow"/>
                <w:lang w:val="en-US"/>
              </w:rPr>
            </w:pPr>
            <w:r w:rsidRPr="00061385">
              <w:rPr>
                <w:lang w:val="en-US"/>
              </w:rPr>
              <w:t>10</w:t>
            </w:r>
            <w:r w:rsidR="007C1637" w:rsidRPr="00061385">
              <w:rPr>
                <w:lang w:val="en-US"/>
              </w:rPr>
              <w:t>.6</w:t>
            </w:r>
            <w:r w:rsidR="007C1637" w:rsidRPr="00061385">
              <w:rPr>
                <w:lang w:val="en-US"/>
              </w:rPr>
              <w:tab/>
            </w:r>
            <w:r w:rsidR="00D23743" w:rsidRPr="00061385">
              <w:rPr>
                <w:lang w:val="en-US"/>
              </w:rPr>
              <w:t>Tick the correct statement(s)</w:t>
            </w:r>
          </w:p>
        </w:tc>
      </w:tr>
      <w:tr w:rsidR="007C1637" w:rsidRPr="009640D9" w14:paraId="55659DCE" w14:textId="77777777" w:rsidTr="00421393">
        <w:trPr>
          <w:jc w:val="center"/>
        </w:trPr>
        <w:tc>
          <w:tcPr>
            <w:tcW w:w="9639" w:type="dxa"/>
          </w:tcPr>
          <w:p w14:paraId="777AB006" w14:textId="77777777" w:rsidR="00D23743" w:rsidRPr="00061385" w:rsidRDefault="00D23743" w:rsidP="00D23743">
            <w:pPr>
              <w:pStyle w:val="FrageKursiv"/>
              <w:spacing w:before="120" w:after="120"/>
              <w:rPr>
                <w:lang w:val="en-US"/>
              </w:rPr>
            </w:pPr>
            <w:r w:rsidRPr="00061385">
              <w:rPr>
                <w:lang w:val="en-US"/>
              </w:rPr>
              <w:t xml:space="preserve">The </w:t>
            </w:r>
            <w:r w:rsidRPr="00061385">
              <w:rPr>
                <w:rFonts w:cs="TCCFOU+Helvetica-Bold"/>
                <w:b/>
                <w:bCs/>
                <w:lang w:val="en-US"/>
              </w:rPr>
              <w:t xml:space="preserve">Educt E </w:t>
            </w:r>
            <w:r w:rsidRPr="00061385">
              <w:rPr>
                <w:lang w:val="en-US"/>
              </w:rPr>
              <w:t xml:space="preserve">has </w:t>
            </w:r>
            <w:r w:rsidRPr="00061385">
              <w:rPr>
                <w:i w:val="0"/>
                <w:lang w:val="en-US"/>
              </w:rPr>
              <w:t>□</w:t>
            </w:r>
            <w:r w:rsidRPr="00061385">
              <w:rPr>
                <w:lang w:val="en-US"/>
              </w:rPr>
              <w:t xml:space="preserve"> lower </w:t>
            </w:r>
            <w:r w:rsidRPr="00061385">
              <w:rPr>
                <w:i w:val="0"/>
                <w:lang w:val="en-US"/>
              </w:rPr>
              <w:t>□</w:t>
            </w:r>
            <w:r w:rsidRPr="00061385">
              <w:rPr>
                <w:lang w:val="en-US"/>
              </w:rPr>
              <w:t xml:space="preserve"> higher Rf value, than the </w:t>
            </w:r>
            <w:r w:rsidRPr="00061385">
              <w:rPr>
                <w:rFonts w:cs="TCCFOU+Helvetica-Bold"/>
                <w:b/>
                <w:bCs/>
                <w:lang w:val="en-US"/>
              </w:rPr>
              <w:t xml:space="preserve">Product P </w:t>
            </w:r>
            <w:r w:rsidRPr="00061385">
              <w:rPr>
                <w:lang w:val="en-US"/>
              </w:rPr>
              <w:t>, because …</w:t>
            </w:r>
          </w:p>
          <w:p w14:paraId="38BFC3BA" w14:textId="77777777" w:rsidR="00D23743" w:rsidRPr="00061385" w:rsidRDefault="00D23743" w:rsidP="00D23743">
            <w:pPr>
              <w:pStyle w:val="FrageKursiv"/>
              <w:spacing w:before="120" w:after="120"/>
              <w:rPr>
                <w:i w:val="0"/>
                <w:lang w:val="en-US"/>
              </w:rPr>
            </w:pPr>
            <w:r w:rsidRPr="00061385">
              <w:rPr>
                <w:i w:val="0"/>
                <w:lang w:val="en-US"/>
              </w:rPr>
              <w:t xml:space="preserve">□  </w:t>
            </w:r>
            <w:r w:rsidRPr="00061385">
              <w:rPr>
                <w:rFonts w:cs="TCCFOU+Helvetica-Bold"/>
                <w:b/>
                <w:bCs/>
                <w:i w:val="0"/>
                <w:lang w:val="en-US"/>
              </w:rPr>
              <w:t xml:space="preserve">E </w:t>
            </w:r>
            <w:r w:rsidRPr="00061385">
              <w:rPr>
                <w:rFonts w:cs="TCCFOU+Helvetica-Bold"/>
                <w:bCs/>
                <w:i w:val="0"/>
                <w:lang w:val="en-US"/>
              </w:rPr>
              <w:t>forms stronger H-bonds with silica gel</w:t>
            </w:r>
            <w:r w:rsidRPr="00061385">
              <w:rPr>
                <w:i w:val="0"/>
                <w:lang w:val="en-US"/>
              </w:rPr>
              <w:t xml:space="preserve">. </w:t>
            </w:r>
          </w:p>
          <w:p w14:paraId="2FC47FA0" w14:textId="77777777" w:rsidR="00D23743" w:rsidRPr="00061385" w:rsidRDefault="00D23743" w:rsidP="00D23743">
            <w:pPr>
              <w:pStyle w:val="FrageKursiv"/>
              <w:spacing w:before="120" w:after="120"/>
              <w:rPr>
                <w:i w:val="0"/>
                <w:lang w:val="en-US"/>
              </w:rPr>
            </w:pPr>
            <w:r w:rsidRPr="00061385">
              <w:rPr>
                <w:i w:val="0"/>
                <w:lang w:val="en-US"/>
              </w:rPr>
              <w:t xml:space="preserve">□  </w:t>
            </w:r>
            <w:r w:rsidRPr="00061385">
              <w:rPr>
                <w:rFonts w:cs="TCCFOU+Helvetica-Bold"/>
                <w:b/>
                <w:bCs/>
                <w:i w:val="0"/>
                <w:lang w:val="en-US"/>
              </w:rPr>
              <w:t xml:space="preserve">E </w:t>
            </w:r>
            <w:r w:rsidRPr="00061385">
              <w:rPr>
                <w:i w:val="0"/>
                <w:lang w:val="en-US"/>
              </w:rPr>
              <w:t xml:space="preserve">forms intramolecular H-bonds. </w:t>
            </w:r>
          </w:p>
          <w:p w14:paraId="2060FACA" w14:textId="38282FC8" w:rsidR="00D23743" w:rsidRPr="00061385" w:rsidRDefault="00D23743" w:rsidP="00D23743">
            <w:pPr>
              <w:pStyle w:val="FrageKursiv"/>
              <w:spacing w:before="120" w:after="120"/>
              <w:rPr>
                <w:i w:val="0"/>
                <w:lang w:val="en-US"/>
              </w:rPr>
            </w:pPr>
            <w:r w:rsidRPr="00061385">
              <w:rPr>
                <w:b/>
                <w:i w:val="0"/>
                <w:lang w:val="en-US"/>
              </w:rPr>
              <w:t>X</w:t>
            </w:r>
            <w:r w:rsidRPr="00061385">
              <w:rPr>
                <w:i w:val="0"/>
                <w:lang w:val="en-US"/>
              </w:rPr>
              <w:t xml:space="preserve">  </w:t>
            </w:r>
            <w:r w:rsidRPr="00061385">
              <w:rPr>
                <w:rFonts w:cs="TCCFOU+Helvetica-Bold"/>
                <w:b/>
                <w:bCs/>
                <w:i w:val="0"/>
                <w:lang w:val="en-US"/>
              </w:rPr>
              <w:t>P</w:t>
            </w:r>
            <w:r w:rsidRPr="00061385">
              <w:rPr>
                <w:rFonts w:cs="TCCFOU+Helvetica-Bold"/>
                <w:bCs/>
                <w:i w:val="0"/>
                <w:lang w:val="en-US"/>
              </w:rPr>
              <w:t xml:space="preserve"> forms stronger H-bonds with silica gel</w:t>
            </w:r>
            <w:r w:rsidRPr="00061385">
              <w:rPr>
                <w:i w:val="0"/>
                <w:lang w:val="en-US"/>
              </w:rPr>
              <w:t xml:space="preserve">. </w:t>
            </w:r>
          </w:p>
          <w:p w14:paraId="4381CCCF" w14:textId="77777777" w:rsidR="00D23743" w:rsidRPr="00061385" w:rsidRDefault="00D23743" w:rsidP="00D23743">
            <w:pPr>
              <w:pStyle w:val="FrageKursiv"/>
              <w:spacing w:before="120" w:after="120"/>
              <w:ind w:left="0" w:firstLine="0"/>
              <w:rPr>
                <w:i w:val="0"/>
                <w:lang w:val="en-US"/>
              </w:rPr>
            </w:pPr>
            <w:r w:rsidRPr="00061385">
              <w:rPr>
                <w:i w:val="0"/>
                <w:lang w:val="en-US"/>
              </w:rPr>
              <w:t xml:space="preserve">□  </w:t>
            </w:r>
            <w:r w:rsidRPr="00061385">
              <w:rPr>
                <w:rFonts w:cs="TCCFOU+Helvetica-Bold"/>
                <w:b/>
                <w:bCs/>
                <w:i w:val="0"/>
                <w:lang w:val="en-US"/>
              </w:rPr>
              <w:t xml:space="preserve">P </w:t>
            </w:r>
            <w:r w:rsidRPr="00061385">
              <w:rPr>
                <w:i w:val="0"/>
                <w:lang w:val="en-US"/>
              </w:rPr>
              <w:t>has higher molar mass.</w:t>
            </w:r>
          </w:p>
          <w:p w14:paraId="659AE83B" w14:textId="3363BC8D" w:rsidR="00D23743" w:rsidRPr="00061385" w:rsidRDefault="00D23743" w:rsidP="00D23743">
            <w:pPr>
              <w:pStyle w:val="FrageKursiv"/>
              <w:spacing w:before="120" w:after="120"/>
              <w:rPr>
                <w:i w:val="0"/>
                <w:lang w:val="en-US"/>
              </w:rPr>
            </w:pPr>
            <w:r w:rsidRPr="00061385">
              <w:rPr>
                <w:i w:val="0"/>
                <w:lang w:val="en-US"/>
              </w:rPr>
              <w:t xml:space="preserve">□  </w:t>
            </w:r>
            <w:r w:rsidRPr="00061385">
              <w:rPr>
                <w:rFonts w:cs="TCCFOU+Helvetica-Bold"/>
                <w:b/>
                <w:bCs/>
                <w:i w:val="0"/>
                <w:lang w:val="en-US"/>
              </w:rPr>
              <w:t>P</w:t>
            </w:r>
            <w:r w:rsidRPr="00061385">
              <w:rPr>
                <w:rFonts w:cs="TCCFOU+Helvetica-Bold"/>
                <w:bCs/>
                <w:i w:val="0"/>
                <w:lang w:val="en-US"/>
              </w:rPr>
              <w:t xml:space="preserve"> is </w:t>
            </w:r>
            <w:r w:rsidR="009640D9">
              <w:rPr>
                <w:rFonts w:cs="TCCFOU+Helvetica-Bold"/>
                <w:bCs/>
                <w:i w:val="0"/>
                <w:lang w:val="en-US"/>
              </w:rPr>
              <w:t>less</w:t>
            </w:r>
            <w:r w:rsidRPr="00061385">
              <w:rPr>
                <w:rFonts w:cs="TCCFOU+Helvetica-Bold"/>
                <w:bCs/>
                <w:i w:val="0"/>
                <w:lang w:val="en-US"/>
              </w:rPr>
              <w:t xml:space="preserve"> </w:t>
            </w:r>
            <w:r w:rsidRPr="00061385">
              <w:rPr>
                <w:i w:val="0"/>
                <w:lang w:val="en-US"/>
              </w:rPr>
              <w:t>polar.</w:t>
            </w:r>
          </w:p>
          <w:p w14:paraId="02CC00C5" w14:textId="1CB8C85B" w:rsidR="00D23743" w:rsidRPr="00061385" w:rsidRDefault="00D23743" w:rsidP="00D23743">
            <w:pPr>
              <w:pStyle w:val="FrageKursiv"/>
              <w:spacing w:before="120" w:after="120"/>
              <w:rPr>
                <w:i w:val="0"/>
                <w:lang w:val="en-US"/>
              </w:rPr>
            </w:pPr>
            <w:r w:rsidRPr="00061385">
              <w:rPr>
                <w:b/>
                <w:i w:val="0"/>
                <w:lang w:val="en-US"/>
              </w:rPr>
              <w:t>X</w:t>
            </w:r>
            <w:r w:rsidRPr="00061385">
              <w:rPr>
                <w:i w:val="0"/>
                <w:lang w:val="en-US"/>
              </w:rPr>
              <w:t xml:space="preserve">  </w:t>
            </w:r>
            <w:r w:rsidRPr="00061385">
              <w:rPr>
                <w:rFonts w:cs="TCCFOU+Helvetica-Bold"/>
                <w:b/>
                <w:bCs/>
                <w:i w:val="0"/>
                <w:lang w:val="en-US"/>
              </w:rPr>
              <w:t xml:space="preserve">E </w:t>
            </w:r>
            <w:r w:rsidRPr="00061385">
              <w:rPr>
                <w:rFonts w:cs="TCCFOU+Helvetica-Bold"/>
                <w:bCs/>
                <w:i w:val="0"/>
                <w:lang w:val="en-US"/>
              </w:rPr>
              <w:t xml:space="preserve">is </w:t>
            </w:r>
            <w:r w:rsidR="009640D9">
              <w:rPr>
                <w:rFonts w:cs="TCCFOU+Helvetica-Bold"/>
                <w:bCs/>
                <w:i w:val="0"/>
                <w:lang w:val="en-US"/>
              </w:rPr>
              <w:t>less</w:t>
            </w:r>
            <w:r w:rsidRPr="00061385">
              <w:rPr>
                <w:rFonts w:cs="TCCFOU+Helvetica-Bold"/>
                <w:bCs/>
                <w:i w:val="0"/>
                <w:lang w:val="en-US"/>
              </w:rPr>
              <w:t xml:space="preserve"> </w:t>
            </w:r>
            <w:bookmarkStart w:id="13" w:name="_GoBack"/>
            <w:bookmarkEnd w:id="13"/>
            <w:r w:rsidRPr="00061385">
              <w:rPr>
                <w:i w:val="0"/>
                <w:lang w:val="en-US"/>
              </w:rPr>
              <w:t>polar.</w:t>
            </w:r>
          </w:p>
          <w:p w14:paraId="6746372B" w14:textId="522E7075" w:rsidR="00D23743" w:rsidRPr="00061385" w:rsidRDefault="00D23743" w:rsidP="00D23743">
            <w:pPr>
              <w:pStyle w:val="FrageKursiv"/>
              <w:spacing w:before="120" w:after="120"/>
              <w:rPr>
                <w:rFonts w:cs="Segoe UI Symbol"/>
                <w:i w:val="0"/>
                <w:lang w:val="en-US"/>
              </w:rPr>
            </w:pPr>
            <w:r w:rsidRPr="00061385">
              <w:rPr>
                <w:b/>
                <w:i w:val="0"/>
                <w:lang w:val="en-US"/>
              </w:rPr>
              <w:t>X</w:t>
            </w:r>
            <w:r w:rsidRPr="00061385">
              <w:rPr>
                <w:i w:val="0"/>
                <w:lang w:val="en-US"/>
              </w:rPr>
              <w:t xml:space="preserve"> </w:t>
            </w:r>
            <w:r w:rsidRPr="00061385">
              <w:rPr>
                <w:rFonts w:cs="Segoe UI Symbol"/>
                <w:i w:val="0"/>
                <w:lang w:val="en-US"/>
              </w:rPr>
              <w:t xml:space="preserve"> Silica gel is also polar.</w:t>
            </w:r>
          </w:p>
          <w:p w14:paraId="0CD2905D" w14:textId="79105BEB" w:rsidR="007C1637" w:rsidRPr="00061385" w:rsidRDefault="00D23743" w:rsidP="00D23743">
            <w:pPr>
              <w:pStyle w:val="FrageKursiv"/>
              <w:spacing w:before="120" w:after="120"/>
              <w:rPr>
                <w:rFonts w:cs="Segoe UI Symbol"/>
                <w:i w:val="0"/>
                <w:lang w:val="en-US"/>
              </w:rPr>
            </w:pPr>
            <w:r w:rsidRPr="00061385">
              <w:rPr>
                <w:b/>
                <w:i w:val="0"/>
                <w:lang w:val="en-US"/>
              </w:rPr>
              <w:t>X</w:t>
            </w:r>
            <w:r w:rsidRPr="00061385">
              <w:rPr>
                <w:i w:val="0"/>
                <w:lang w:val="en-US"/>
              </w:rPr>
              <w:t xml:space="preserve">  Silica gel forms stronger interactions with</w:t>
            </w:r>
            <w:r w:rsidRPr="00061385">
              <w:rPr>
                <w:rFonts w:cs="Segoe UI Symbol"/>
                <w:i w:val="0"/>
                <w:lang w:val="en-US"/>
              </w:rPr>
              <w:t xml:space="preserve"> </w:t>
            </w:r>
            <w:r w:rsidRPr="00061385">
              <w:rPr>
                <w:rFonts w:cs="Segoe UI Symbol"/>
                <w:b/>
                <w:i w:val="0"/>
                <w:lang w:val="en-US"/>
              </w:rPr>
              <w:t>P</w:t>
            </w:r>
            <w:r w:rsidR="007C1637" w:rsidRPr="00061385">
              <w:rPr>
                <w:rFonts w:cs="Segoe UI Symbol"/>
                <w:i w:val="0"/>
                <w:lang w:val="en-US"/>
              </w:rPr>
              <w:t>.</w:t>
            </w:r>
          </w:p>
          <w:p w14:paraId="46521111" w14:textId="01F9CCD9" w:rsidR="00524A93" w:rsidRPr="00061385" w:rsidRDefault="009F6E64" w:rsidP="00D23743">
            <w:pPr>
              <w:pStyle w:val="FrageKursiv"/>
              <w:tabs>
                <w:tab w:val="right" w:pos="9072"/>
              </w:tabs>
              <w:spacing w:before="120" w:after="120"/>
              <w:rPr>
                <w:lang w:val="en-US"/>
              </w:rPr>
            </w:pPr>
            <w:r w:rsidRPr="00061385">
              <w:rPr>
                <w:lang w:val="en-US"/>
              </w:rPr>
              <w:t>0.</w:t>
            </w:r>
            <w:r w:rsidR="00524A93" w:rsidRPr="00061385">
              <w:rPr>
                <w:lang w:val="en-US"/>
              </w:rPr>
              <w:t>5 bp</w:t>
            </w:r>
            <w:r w:rsidR="00D23743" w:rsidRPr="00061385">
              <w:rPr>
                <w:lang w:val="en-US"/>
              </w:rPr>
              <w:t xml:space="preserve"> per correctly ticked box</w:t>
            </w:r>
            <w:r w:rsidR="00524A93" w:rsidRPr="00061385">
              <w:rPr>
                <w:lang w:val="en-US"/>
              </w:rPr>
              <w:t xml:space="preserve">,– </w:t>
            </w:r>
            <w:r w:rsidRPr="00061385">
              <w:rPr>
                <w:lang w:val="en-US"/>
              </w:rPr>
              <w:t>0.</w:t>
            </w:r>
            <w:r w:rsidR="00524A93" w:rsidRPr="00061385">
              <w:rPr>
                <w:lang w:val="en-US"/>
              </w:rPr>
              <w:t>5bp</w:t>
            </w:r>
            <w:r w:rsidR="00D23743" w:rsidRPr="00061385">
              <w:rPr>
                <w:lang w:val="en-US"/>
              </w:rPr>
              <w:t xml:space="preserve"> per incorrectly ticked box.</w:t>
            </w:r>
            <w:r w:rsidR="00524A93" w:rsidRPr="00061385">
              <w:rPr>
                <w:lang w:val="en-US"/>
              </w:rPr>
              <w:tab/>
              <w:t xml:space="preserve">min 0 bp </w:t>
            </w:r>
            <w:r w:rsidR="00524A93" w:rsidRPr="00061385">
              <w:rPr>
                <w:b/>
                <w:lang w:val="en-US"/>
              </w:rPr>
              <w:t xml:space="preserve">max. </w:t>
            </w:r>
            <w:r w:rsidRPr="00061385">
              <w:rPr>
                <w:b/>
                <w:lang w:val="en-US"/>
              </w:rPr>
              <w:t>2.</w:t>
            </w:r>
            <w:r w:rsidR="00524A93" w:rsidRPr="00061385">
              <w:rPr>
                <w:b/>
                <w:lang w:val="en-US"/>
              </w:rPr>
              <w:t>5 bp</w:t>
            </w:r>
          </w:p>
        </w:tc>
      </w:tr>
    </w:tbl>
    <w:p w14:paraId="3663BF81" w14:textId="77777777" w:rsidR="007C1637" w:rsidRPr="00061385" w:rsidRDefault="007C1637" w:rsidP="007C1637">
      <w:pPr>
        <w:tabs>
          <w:tab w:val="left" w:pos="1740"/>
        </w:tabs>
        <w:rPr>
          <w:highlight w:val="yellow"/>
          <w:lang w:val="en-US"/>
        </w:rPr>
      </w:pPr>
    </w:p>
    <w:p w14:paraId="72600EF4" w14:textId="77777777" w:rsidR="007C1637" w:rsidRPr="00061385" w:rsidRDefault="007C1637" w:rsidP="007C1637">
      <w:pPr>
        <w:rPr>
          <w:lang w:val="en-US"/>
        </w:rPr>
      </w:pPr>
    </w:p>
    <w:p w14:paraId="6A2A8DF7" w14:textId="77777777" w:rsidR="007C1637" w:rsidRPr="00061385" w:rsidRDefault="007C1637" w:rsidP="007C1637">
      <w:pPr>
        <w:rPr>
          <w:lang w:val="en-US"/>
        </w:rPr>
      </w:pPr>
    </w:p>
    <w:p w14:paraId="2BB67F46" w14:textId="77F9B2D5" w:rsidR="007C1637" w:rsidRPr="00061385" w:rsidRDefault="007C1637" w:rsidP="007C1637">
      <w:pPr>
        <w:rPr>
          <w:lang w:val="en-US"/>
        </w:rPr>
      </w:pPr>
    </w:p>
    <w:sectPr w:rsidR="007C1637" w:rsidRPr="00061385" w:rsidSect="00817CF6">
      <w:headerReference w:type="default" r:id="rId11"/>
      <w:footerReference w:type="default" r:id="rId12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6FBE" w14:textId="77777777" w:rsidR="001A65C4" w:rsidRDefault="001A65C4">
      <w:r>
        <w:separator/>
      </w:r>
    </w:p>
  </w:endnote>
  <w:endnote w:type="continuationSeparator" w:id="0">
    <w:p w14:paraId="7B769754" w14:textId="77777777" w:rsidR="001A65C4" w:rsidRDefault="001A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CCFOU+Helvetic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3A74" w14:textId="27E4DD99" w:rsidR="00421393" w:rsidRDefault="00421393">
    <w:pPr>
      <w:pStyle w:val="Footer"/>
      <w:jc w:val="center"/>
    </w:pPr>
  </w:p>
  <w:p w14:paraId="73954AE8" w14:textId="77777777" w:rsidR="00421393" w:rsidRPr="009F0069" w:rsidRDefault="00421393" w:rsidP="009F0069">
    <w:pPr>
      <w:pStyle w:val="Footer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877670"/>
      <w:docPartObj>
        <w:docPartGallery w:val="Page Numbers (Bottom of Page)"/>
        <w:docPartUnique/>
      </w:docPartObj>
    </w:sdtPr>
    <w:sdtEndPr/>
    <w:sdtContent>
      <w:p w14:paraId="484E910E" w14:textId="0605A39A" w:rsidR="00421393" w:rsidRDefault="00421393">
        <w:pPr>
          <w:pStyle w:val="Footer"/>
          <w:jc w:val="center"/>
        </w:pPr>
        <w:r w:rsidRPr="00BF56CC">
          <w:fldChar w:fldCharType="begin"/>
        </w:r>
        <w:r w:rsidRPr="00BF56CC">
          <w:instrText>PAGE   \* MERGEFORMAT</w:instrText>
        </w:r>
        <w:r w:rsidRPr="00BF56CC">
          <w:fldChar w:fldCharType="separate"/>
        </w:r>
        <w:r w:rsidR="00061385">
          <w:rPr>
            <w:noProof/>
          </w:rPr>
          <w:t>5</w:t>
        </w:r>
        <w:r w:rsidRPr="00BF56CC">
          <w:fldChar w:fldCharType="end"/>
        </w:r>
      </w:p>
    </w:sdtContent>
  </w:sdt>
  <w:p w14:paraId="091FAA32" w14:textId="77777777" w:rsidR="00421393" w:rsidRPr="009F0069" w:rsidRDefault="00421393" w:rsidP="009F0069">
    <w:pPr>
      <w:pStyle w:val="Footer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E201" w14:textId="77777777" w:rsidR="001A65C4" w:rsidRDefault="001A65C4">
      <w:r>
        <w:separator/>
      </w:r>
    </w:p>
  </w:footnote>
  <w:footnote w:type="continuationSeparator" w:id="0">
    <w:p w14:paraId="5D5FF09D" w14:textId="77777777" w:rsidR="001A65C4" w:rsidRDefault="001A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55E8" w14:textId="6A5939EF" w:rsidR="00421393" w:rsidRPr="009640D9" w:rsidRDefault="00421393" w:rsidP="00E96EAC">
    <w:pPr>
      <w:pStyle w:val="Header"/>
      <w:tabs>
        <w:tab w:val="clear" w:pos="9072"/>
        <w:tab w:val="right" w:pos="9639"/>
      </w:tabs>
      <w:rPr>
        <w:rFonts w:ascii="Myriad Pro" w:hAnsi="Myriad Pro"/>
        <w:noProof/>
        <w:color w:val="595959" w:themeColor="text1" w:themeTint="A6"/>
        <w:lang w:val="en-US"/>
      </w:rPr>
    </w:pPr>
    <w:r w:rsidRPr="00E96EAC">
      <w:rPr>
        <w:rFonts w:ascii="Myriad Pro" w:hAnsi="Myriad Pro"/>
        <w:noProof/>
        <w:color w:val="595959" w:themeColor="text1" w:themeTint="A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81AB" wp14:editId="3FA05589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C806D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gxEAIAACsEAAAOAAAAZHJzL2Uyb0RvYy54bWysU8GO2jAQvVfqP1i+QxI2UIgIqyqBXmiL&#10;tNsPMLZDrDq2ZRsCqvrvHZuAlv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">
              <w10:wrap anchory="page"/>
            </v:line>
          </w:pict>
        </mc:Fallback>
      </mc:AlternateContent>
    </w:r>
    <w:r w:rsidR="009640D9" w:rsidRPr="00A430CE">
      <w:rPr>
        <w:noProof/>
        <w:lang w:val="en-US"/>
      </w:rPr>
      <w:t>45</w:t>
    </w:r>
    <w:r w:rsidR="009640D9" w:rsidRPr="00A430CE">
      <w:rPr>
        <w:noProof/>
        <w:vertAlign w:val="superscript"/>
        <w:lang w:val="en-US"/>
      </w:rPr>
      <w:t>th</w:t>
    </w:r>
    <w:r w:rsidR="009640D9" w:rsidRPr="00A430CE">
      <w:rPr>
        <w:noProof/>
        <w:lang w:val="en-US"/>
      </w:rPr>
      <w:t xml:space="preserve"> Austrian Chemistry Olympiad – </w:t>
    </w:r>
    <w:r w:rsidR="009640D9">
      <w:rPr>
        <w:noProof/>
        <w:lang w:val="en-US"/>
      </w:rPr>
      <w:t>National</w:t>
    </w:r>
    <w:r w:rsidR="009640D9" w:rsidRPr="00A430CE">
      <w:rPr>
        <w:noProof/>
        <w:lang w:val="en-US"/>
      </w:rPr>
      <w:t xml:space="preserve"> Competition</w:t>
    </w:r>
    <w:r w:rsidR="009640D9" w:rsidRPr="00A430CE">
      <w:rPr>
        <w:rFonts w:ascii="Myriad Pro" w:hAnsi="Myriad Pro"/>
        <w:noProof/>
        <w:color w:val="595959" w:themeColor="text1" w:themeTint="A6"/>
        <w:lang w:val="en-US"/>
      </w:rPr>
      <w:tab/>
    </w:r>
    <w:r w:rsidR="009640D9">
      <w:rPr>
        <w:rFonts w:ascii="Myriad Pro" w:hAnsi="Myriad Pro"/>
        <w:noProof/>
        <w:color w:val="595959" w:themeColor="text1" w:themeTint="A6"/>
        <w:lang w:val="en-US"/>
      </w:rPr>
      <w:t>Practical Tasks</w:t>
    </w:r>
    <w:r w:rsidR="00CE422E" w:rsidRPr="009640D9">
      <w:rPr>
        <w:rFonts w:ascii="Myriad Pro" w:hAnsi="Myriad Pro"/>
        <w:noProof/>
        <w:color w:val="595959" w:themeColor="text1" w:themeTint="A6"/>
        <w:lang w:val="en-US"/>
      </w:rPr>
      <w:t xml:space="preserve"> - </w:t>
    </w:r>
    <w:r w:rsidR="009640D9">
      <w:rPr>
        <w:rFonts w:ascii="Myriad Pro" w:hAnsi="Myriad Pro"/>
        <w:noProof/>
        <w:color w:val="595959" w:themeColor="text1" w:themeTint="A6"/>
        <w:lang w:val="en-US"/>
      </w:rPr>
      <w:t>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525939"/>
    <w:multiLevelType w:val="hybridMultilevel"/>
    <w:tmpl w:val="854073C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A"/>
    <w:rsid w:val="00001F53"/>
    <w:rsid w:val="000027F1"/>
    <w:rsid w:val="000033F2"/>
    <w:rsid w:val="000046B1"/>
    <w:rsid w:val="00006981"/>
    <w:rsid w:val="00010DA7"/>
    <w:rsid w:val="00011E81"/>
    <w:rsid w:val="00012998"/>
    <w:rsid w:val="00020823"/>
    <w:rsid w:val="00022A41"/>
    <w:rsid w:val="000246BE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2C23"/>
    <w:rsid w:val="000439CD"/>
    <w:rsid w:val="000477C9"/>
    <w:rsid w:val="0005250E"/>
    <w:rsid w:val="000547A2"/>
    <w:rsid w:val="00054CBF"/>
    <w:rsid w:val="00060236"/>
    <w:rsid w:val="0006132C"/>
    <w:rsid w:val="00061385"/>
    <w:rsid w:val="00063BE0"/>
    <w:rsid w:val="00064B70"/>
    <w:rsid w:val="0006563F"/>
    <w:rsid w:val="00066B41"/>
    <w:rsid w:val="0007024A"/>
    <w:rsid w:val="00071586"/>
    <w:rsid w:val="0007293E"/>
    <w:rsid w:val="00073452"/>
    <w:rsid w:val="00074F4C"/>
    <w:rsid w:val="000772A0"/>
    <w:rsid w:val="00077317"/>
    <w:rsid w:val="0008101A"/>
    <w:rsid w:val="000812E1"/>
    <w:rsid w:val="000814E9"/>
    <w:rsid w:val="00081F8F"/>
    <w:rsid w:val="000820BF"/>
    <w:rsid w:val="00082BAC"/>
    <w:rsid w:val="0008483E"/>
    <w:rsid w:val="00090601"/>
    <w:rsid w:val="00090692"/>
    <w:rsid w:val="0009093F"/>
    <w:rsid w:val="00092131"/>
    <w:rsid w:val="0009294B"/>
    <w:rsid w:val="00093735"/>
    <w:rsid w:val="00097058"/>
    <w:rsid w:val="000979FF"/>
    <w:rsid w:val="000A01F3"/>
    <w:rsid w:val="000A0D2C"/>
    <w:rsid w:val="000A5475"/>
    <w:rsid w:val="000A5CBD"/>
    <w:rsid w:val="000A7B76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2C37"/>
    <w:rsid w:val="000D617D"/>
    <w:rsid w:val="000D6640"/>
    <w:rsid w:val="000D69A3"/>
    <w:rsid w:val="000D7A2F"/>
    <w:rsid w:val="000E0328"/>
    <w:rsid w:val="000E0CB0"/>
    <w:rsid w:val="000E25C2"/>
    <w:rsid w:val="000E7976"/>
    <w:rsid w:val="000E7B5A"/>
    <w:rsid w:val="000E7FAB"/>
    <w:rsid w:val="000F12B2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17DD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276F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51BE"/>
    <w:rsid w:val="0018625B"/>
    <w:rsid w:val="00187275"/>
    <w:rsid w:val="00191B2B"/>
    <w:rsid w:val="00195F79"/>
    <w:rsid w:val="00197136"/>
    <w:rsid w:val="0019755C"/>
    <w:rsid w:val="001A0C7D"/>
    <w:rsid w:val="001A36A2"/>
    <w:rsid w:val="001A4DA9"/>
    <w:rsid w:val="001A5983"/>
    <w:rsid w:val="001A65C4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3AB"/>
    <w:rsid w:val="001C465F"/>
    <w:rsid w:val="001C4786"/>
    <w:rsid w:val="001C7B25"/>
    <w:rsid w:val="001C7D87"/>
    <w:rsid w:val="001D1496"/>
    <w:rsid w:val="001D23CC"/>
    <w:rsid w:val="001D28C6"/>
    <w:rsid w:val="001E05FF"/>
    <w:rsid w:val="001E223E"/>
    <w:rsid w:val="001E4FC0"/>
    <w:rsid w:val="001E65ED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1FD2"/>
    <w:rsid w:val="00222695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3A15"/>
    <w:rsid w:val="00284CE9"/>
    <w:rsid w:val="00284FBA"/>
    <w:rsid w:val="002942FB"/>
    <w:rsid w:val="002971C9"/>
    <w:rsid w:val="00297B14"/>
    <w:rsid w:val="002A009D"/>
    <w:rsid w:val="002A4058"/>
    <w:rsid w:val="002A4CC2"/>
    <w:rsid w:val="002A605C"/>
    <w:rsid w:val="002A60B6"/>
    <w:rsid w:val="002B04A9"/>
    <w:rsid w:val="002B0BB5"/>
    <w:rsid w:val="002B270C"/>
    <w:rsid w:val="002B2F32"/>
    <w:rsid w:val="002B655C"/>
    <w:rsid w:val="002B748E"/>
    <w:rsid w:val="002C0ABB"/>
    <w:rsid w:val="002C203B"/>
    <w:rsid w:val="002C33BA"/>
    <w:rsid w:val="002C6698"/>
    <w:rsid w:val="002C739B"/>
    <w:rsid w:val="002D0929"/>
    <w:rsid w:val="002D1E66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2C9D"/>
    <w:rsid w:val="00304E5F"/>
    <w:rsid w:val="00305FA5"/>
    <w:rsid w:val="003061FA"/>
    <w:rsid w:val="00313F48"/>
    <w:rsid w:val="00324B7E"/>
    <w:rsid w:val="003258A3"/>
    <w:rsid w:val="00326F48"/>
    <w:rsid w:val="00331EBD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1BEB"/>
    <w:rsid w:val="003725BA"/>
    <w:rsid w:val="00372D22"/>
    <w:rsid w:val="003746EA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877"/>
    <w:rsid w:val="00396945"/>
    <w:rsid w:val="00397D78"/>
    <w:rsid w:val="003A01B9"/>
    <w:rsid w:val="003A0D18"/>
    <w:rsid w:val="003A0DF5"/>
    <w:rsid w:val="003A7778"/>
    <w:rsid w:val="003B1835"/>
    <w:rsid w:val="003B2283"/>
    <w:rsid w:val="003B3247"/>
    <w:rsid w:val="003B39C2"/>
    <w:rsid w:val="003B4576"/>
    <w:rsid w:val="003B5710"/>
    <w:rsid w:val="003B653B"/>
    <w:rsid w:val="003B7504"/>
    <w:rsid w:val="003C34DE"/>
    <w:rsid w:val="003C3BD2"/>
    <w:rsid w:val="003C5E78"/>
    <w:rsid w:val="003C6CF7"/>
    <w:rsid w:val="003C75CA"/>
    <w:rsid w:val="003D3702"/>
    <w:rsid w:val="003D37FC"/>
    <w:rsid w:val="003D472E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1393"/>
    <w:rsid w:val="0042214B"/>
    <w:rsid w:val="004249F1"/>
    <w:rsid w:val="00424F0F"/>
    <w:rsid w:val="00425B6E"/>
    <w:rsid w:val="0042637B"/>
    <w:rsid w:val="00427D9D"/>
    <w:rsid w:val="0043042C"/>
    <w:rsid w:val="00432F60"/>
    <w:rsid w:val="00436F26"/>
    <w:rsid w:val="00440A44"/>
    <w:rsid w:val="00440B86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3DEF"/>
    <w:rsid w:val="0045495F"/>
    <w:rsid w:val="00456772"/>
    <w:rsid w:val="00456A89"/>
    <w:rsid w:val="00460895"/>
    <w:rsid w:val="00462FB2"/>
    <w:rsid w:val="00473766"/>
    <w:rsid w:val="00473ABE"/>
    <w:rsid w:val="00477E6C"/>
    <w:rsid w:val="00485F8F"/>
    <w:rsid w:val="00491738"/>
    <w:rsid w:val="00492AD2"/>
    <w:rsid w:val="00493891"/>
    <w:rsid w:val="00493C4D"/>
    <w:rsid w:val="004948F1"/>
    <w:rsid w:val="00495D07"/>
    <w:rsid w:val="00496362"/>
    <w:rsid w:val="00497706"/>
    <w:rsid w:val="00497F3B"/>
    <w:rsid w:val="004A1020"/>
    <w:rsid w:val="004A1055"/>
    <w:rsid w:val="004A1AB7"/>
    <w:rsid w:val="004A3437"/>
    <w:rsid w:val="004A51FB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D52B6"/>
    <w:rsid w:val="004D63B3"/>
    <w:rsid w:val="004E209A"/>
    <w:rsid w:val="004E22F8"/>
    <w:rsid w:val="004E2C1D"/>
    <w:rsid w:val="004E4AC9"/>
    <w:rsid w:val="004E7AE7"/>
    <w:rsid w:val="004F18D9"/>
    <w:rsid w:val="004F34DF"/>
    <w:rsid w:val="004F3D02"/>
    <w:rsid w:val="004F40D7"/>
    <w:rsid w:val="004F484A"/>
    <w:rsid w:val="004F707C"/>
    <w:rsid w:val="004F729E"/>
    <w:rsid w:val="004F7B18"/>
    <w:rsid w:val="00500957"/>
    <w:rsid w:val="00502159"/>
    <w:rsid w:val="00502A26"/>
    <w:rsid w:val="00504A81"/>
    <w:rsid w:val="00506212"/>
    <w:rsid w:val="00506284"/>
    <w:rsid w:val="00514B72"/>
    <w:rsid w:val="00515EE4"/>
    <w:rsid w:val="00523989"/>
    <w:rsid w:val="00524A93"/>
    <w:rsid w:val="00526D99"/>
    <w:rsid w:val="00527D03"/>
    <w:rsid w:val="0053423C"/>
    <w:rsid w:val="00534DCB"/>
    <w:rsid w:val="0053519D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16B67"/>
    <w:rsid w:val="00627CCB"/>
    <w:rsid w:val="00627DA9"/>
    <w:rsid w:val="00632545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1A0"/>
    <w:rsid w:val="00643723"/>
    <w:rsid w:val="00644267"/>
    <w:rsid w:val="006453D1"/>
    <w:rsid w:val="006466F7"/>
    <w:rsid w:val="0065210D"/>
    <w:rsid w:val="006523DB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7B4"/>
    <w:rsid w:val="00667958"/>
    <w:rsid w:val="00673339"/>
    <w:rsid w:val="006733D1"/>
    <w:rsid w:val="00673A67"/>
    <w:rsid w:val="0067476F"/>
    <w:rsid w:val="00675E78"/>
    <w:rsid w:val="00681E1A"/>
    <w:rsid w:val="006822DB"/>
    <w:rsid w:val="006828A5"/>
    <w:rsid w:val="00683C71"/>
    <w:rsid w:val="00684606"/>
    <w:rsid w:val="00687580"/>
    <w:rsid w:val="00687DAB"/>
    <w:rsid w:val="00691EEE"/>
    <w:rsid w:val="006964EC"/>
    <w:rsid w:val="006965DA"/>
    <w:rsid w:val="00696B84"/>
    <w:rsid w:val="00697018"/>
    <w:rsid w:val="006A00A3"/>
    <w:rsid w:val="006A2BDC"/>
    <w:rsid w:val="006A39BD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2416"/>
    <w:rsid w:val="006D4A26"/>
    <w:rsid w:val="006D624C"/>
    <w:rsid w:val="006D78B1"/>
    <w:rsid w:val="006E1D7A"/>
    <w:rsid w:val="006E2363"/>
    <w:rsid w:val="006E2F52"/>
    <w:rsid w:val="006E52A8"/>
    <w:rsid w:val="006F2237"/>
    <w:rsid w:val="006F4803"/>
    <w:rsid w:val="006F5AA5"/>
    <w:rsid w:val="006F5D76"/>
    <w:rsid w:val="00700C58"/>
    <w:rsid w:val="00701E7F"/>
    <w:rsid w:val="00705DD5"/>
    <w:rsid w:val="007115C9"/>
    <w:rsid w:val="007129A9"/>
    <w:rsid w:val="00714E03"/>
    <w:rsid w:val="00715A24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34"/>
    <w:rsid w:val="00744DEC"/>
    <w:rsid w:val="00751A96"/>
    <w:rsid w:val="00752229"/>
    <w:rsid w:val="0075319A"/>
    <w:rsid w:val="007532E5"/>
    <w:rsid w:val="00754B2A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4A9F"/>
    <w:rsid w:val="00795A5B"/>
    <w:rsid w:val="00796433"/>
    <w:rsid w:val="007A0208"/>
    <w:rsid w:val="007A0433"/>
    <w:rsid w:val="007A09A0"/>
    <w:rsid w:val="007A1A5B"/>
    <w:rsid w:val="007A7351"/>
    <w:rsid w:val="007A7AB6"/>
    <w:rsid w:val="007A7EE8"/>
    <w:rsid w:val="007B3C46"/>
    <w:rsid w:val="007B3E35"/>
    <w:rsid w:val="007B4AF5"/>
    <w:rsid w:val="007B6DEE"/>
    <w:rsid w:val="007B706F"/>
    <w:rsid w:val="007C1284"/>
    <w:rsid w:val="007C1637"/>
    <w:rsid w:val="007C20EA"/>
    <w:rsid w:val="007C3012"/>
    <w:rsid w:val="007C304B"/>
    <w:rsid w:val="007C5204"/>
    <w:rsid w:val="007C5711"/>
    <w:rsid w:val="007C7F28"/>
    <w:rsid w:val="007D0310"/>
    <w:rsid w:val="007D0709"/>
    <w:rsid w:val="007D081F"/>
    <w:rsid w:val="007D43B2"/>
    <w:rsid w:val="007D5501"/>
    <w:rsid w:val="007D5936"/>
    <w:rsid w:val="007D5C68"/>
    <w:rsid w:val="007E1D33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331D"/>
    <w:rsid w:val="008178B6"/>
    <w:rsid w:val="00817CF6"/>
    <w:rsid w:val="00820B7F"/>
    <w:rsid w:val="0082156E"/>
    <w:rsid w:val="00822CBA"/>
    <w:rsid w:val="00824132"/>
    <w:rsid w:val="008302A0"/>
    <w:rsid w:val="00831239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07A8"/>
    <w:rsid w:val="008612BE"/>
    <w:rsid w:val="00861658"/>
    <w:rsid w:val="0086301D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3156"/>
    <w:rsid w:val="00884669"/>
    <w:rsid w:val="00884F00"/>
    <w:rsid w:val="00885490"/>
    <w:rsid w:val="00886CE5"/>
    <w:rsid w:val="0089283C"/>
    <w:rsid w:val="00896104"/>
    <w:rsid w:val="008A21B5"/>
    <w:rsid w:val="008A5E8A"/>
    <w:rsid w:val="008A6F09"/>
    <w:rsid w:val="008A703F"/>
    <w:rsid w:val="008A71B7"/>
    <w:rsid w:val="008B0562"/>
    <w:rsid w:val="008B4234"/>
    <w:rsid w:val="008B5BEF"/>
    <w:rsid w:val="008C0930"/>
    <w:rsid w:val="008C2B07"/>
    <w:rsid w:val="008C4A97"/>
    <w:rsid w:val="008C611B"/>
    <w:rsid w:val="008C636B"/>
    <w:rsid w:val="008D11D1"/>
    <w:rsid w:val="008D17F3"/>
    <w:rsid w:val="008D6EF5"/>
    <w:rsid w:val="008D799C"/>
    <w:rsid w:val="008E0543"/>
    <w:rsid w:val="008E15DC"/>
    <w:rsid w:val="008E229C"/>
    <w:rsid w:val="008E6744"/>
    <w:rsid w:val="008E764D"/>
    <w:rsid w:val="008E7837"/>
    <w:rsid w:val="008F0A15"/>
    <w:rsid w:val="008F224B"/>
    <w:rsid w:val="008F2DE9"/>
    <w:rsid w:val="008F61B4"/>
    <w:rsid w:val="008F6424"/>
    <w:rsid w:val="008F7530"/>
    <w:rsid w:val="009057CE"/>
    <w:rsid w:val="00911C91"/>
    <w:rsid w:val="00912FCA"/>
    <w:rsid w:val="00913A61"/>
    <w:rsid w:val="00915787"/>
    <w:rsid w:val="0091586D"/>
    <w:rsid w:val="009167E7"/>
    <w:rsid w:val="00917E7D"/>
    <w:rsid w:val="00921684"/>
    <w:rsid w:val="00922F0E"/>
    <w:rsid w:val="00926AAD"/>
    <w:rsid w:val="009330F0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6101D"/>
    <w:rsid w:val="00962A51"/>
    <w:rsid w:val="009640D9"/>
    <w:rsid w:val="00965C5E"/>
    <w:rsid w:val="00967006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A5A24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496B"/>
    <w:rsid w:val="009D6357"/>
    <w:rsid w:val="009D6885"/>
    <w:rsid w:val="009E0B08"/>
    <w:rsid w:val="009E290F"/>
    <w:rsid w:val="009F0069"/>
    <w:rsid w:val="009F0780"/>
    <w:rsid w:val="009F32B1"/>
    <w:rsid w:val="009F3BB9"/>
    <w:rsid w:val="009F40B9"/>
    <w:rsid w:val="009F5730"/>
    <w:rsid w:val="009F6E64"/>
    <w:rsid w:val="009F6FD5"/>
    <w:rsid w:val="00A002B9"/>
    <w:rsid w:val="00A00A97"/>
    <w:rsid w:val="00A056EC"/>
    <w:rsid w:val="00A05D41"/>
    <w:rsid w:val="00A075E6"/>
    <w:rsid w:val="00A102DE"/>
    <w:rsid w:val="00A12DAD"/>
    <w:rsid w:val="00A1496C"/>
    <w:rsid w:val="00A15B75"/>
    <w:rsid w:val="00A16CA5"/>
    <w:rsid w:val="00A231FE"/>
    <w:rsid w:val="00A2378C"/>
    <w:rsid w:val="00A24C67"/>
    <w:rsid w:val="00A25964"/>
    <w:rsid w:val="00A30791"/>
    <w:rsid w:val="00A31E3C"/>
    <w:rsid w:val="00A32037"/>
    <w:rsid w:val="00A32265"/>
    <w:rsid w:val="00A33345"/>
    <w:rsid w:val="00A344E3"/>
    <w:rsid w:val="00A35750"/>
    <w:rsid w:val="00A364DA"/>
    <w:rsid w:val="00A37E58"/>
    <w:rsid w:val="00A4193F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8130F"/>
    <w:rsid w:val="00A81677"/>
    <w:rsid w:val="00A81B1B"/>
    <w:rsid w:val="00A850B5"/>
    <w:rsid w:val="00A870FD"/>
    <w:rsid w:val="00A8756B"/>
    <w:rsid w:val="00A90A96"/>
    <w:rsid w:val="00A930BB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2875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EBF"/>
    <w:rsid w:val="00B0115C"/>
    <w:rsid w:val="00B041D9"/>
    <w:rsid w:val="00B0699B"/>
    <w:rsid w:val="00B07708"/>
    <w:rsid w:val="00B11081"/>
    <w:rsid w:val="00B11524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2BAD"/>
    <w:rsid w:val="00B43BF6"/>
    <w:rsid w:val="00B44B36"/>
    <w:rsid w:val="00B44E4D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5E48"/>
    <w:rsid w:val="00B87A7F"/>
    <w:rsid w:val="00B91176"/>
    <w:rsid w:val="00B9268A"/>
    <w:rsid w:val="00B9283E"/>
    <w:rsid w:val="00B94995"/>
    <w:rsid w:val="00B9529C"/>
    <w:rsid w:val="00B95F20"/>
    <w:rsid w:val="00BA0DE2"/>
    <w:rsid w:val="00BA1B35"/>
    <w:rsid w:val="00BA1BBA"/>
    <w:rsid w:val="00BA4BF7"/>
    <w:rsid w:val="00BA5CF0"/>
    <w:rsid w:val="00BA688B"/>
    <w:rsid w:val="00BA7329"/>
    <w:rsid w:val="00BB17AF"/>
    <w:rsid w:val="00BB2BEE"/>
    <w:rsid w:val="00BB7ED4"/>
    <w:rsid w:val="00BC0470"/>
    <w:rsid w:val="00BC0881"/>
    <w:rsid w:val="00BC0DA2"/>
    <w:rsid w:val="00BC505A"/>
    <w:rsid w:val="00BC5B52"/>
    <w:rsid w:val="00BC5D64"/>
    <w:rsid w:val="00BC5F92"/>
    <w:rsid w:val="00BC7AF1"/>
    <w:rsid w:val="00BD2745"/>
    <w:rsid w:val="00BD6CB6"/>
    <w:rsid w:val="00BE36C1"/>
    <w:rsid w:val="00BE36FF"/>
    <w:rsid w:val="00BE487B"/>
    <w:rsid w:val="00BE6AAF"/>
    <w:rsid w:val="00BF56CC"/>
    <w:rsid w:val="00BF57D0"/>
    <w:rsid w:val="00C008DD"/>
    <w:rsid w:val="00C013BE"/>
    <w:rsid w:val="00C03576"/>
    <w:rsid w:val="00C03A4B"/>
    <w:rsid w:val="00C03B6E"/>
    <w:rsid w:val="00C043B8"/>
    <w:rsid w:val="00C04D42"/>
    <w:rsid w:val="00C05572"/>
    <w:rsid w:val="00C111DF"/>
    <w:rsid w:val="00C121CC"/>
    <w:rsid w:val="00C12BE1"/>
    <w:rsid w:val="00C12EF1"/>
    <w:rsid w:val="00C214D3"/>
    <w:rsid w:val="00C22A64"/>
    <w:rsid w:val="00C23198"/>
    <w:rsid w:val="00C238C7"/>
    <w:rsid w:val="00C24B92"/>
    <w:rsid w:val="00C26EF5"/>
    <w:rsid w:val="00C305B0"/>
    <w:rsid w:val="00C34365"/>
    <w:rsid w:val="00C353B4"/>
    <w:rsid w:val="00C44BE4"/>
    <w:rsid w:val="00C47224"/>
    <w:rsid w:val="00C47E75"/>
    <w:rsid w:val="00C52774"/>
    <w:rsid w:val="00C533A7"/>
    <w:rsid w:val="00C53B03"/>
    <w:rsid w:val="00C5414B"/>
    <w:rsid w:val="00C55678"/>
    <w:rsid w:val="00C56721"/>
    <w:rsid w:val="00C569A1"/>
    <w:rsid w:val="00C57504"/>
    <w:rsid w:val="00C60A40"/>
    <w:rsid w:val="00C60C8B"/>
    <w:rsid w:val="00C610AA"/>
    <w:rsid w:val="00C616C9"/>
    <w:rsid w:val="00C622ED"/>
    <w:rsid w:val="00C62CC4"/>
    <w:rsid w:val="00C64A69"/>
    <w:rsid w:val="00C65946"/>
    <w:rsid w:val="00C666D0"/>
    <w:rsid w:val="00C70B0C"/>
    <w:rsid w:val="00C70C82"/>
    <w:rsid w:val="00C74521"/>
    <w:rsid w:val="00C8252F"/>
    <w:rsid w:val="00C83577"/>
    <w:rsid w:val="00C83A05"/>
    <w:rsid w:val="00C86B41"/>
    <w:rsid w:val="00C874BB"/>
    <w:rsid w:val="00C8766E"/>
    <w:rsid w:val="00C87F32"/>
    <w:rsid w:val="00C91978"/>
    <w:rsid w:val="00C949E6"/>
    <w:rsid w:val="00C95445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624C"/>
    <w:rsid w:val="00CA730F"/>
    <w:rsid w:val="00CA7A47"/>
    <w:rsid w:val="00CB216F"/>
    <w:rsid w:val="00CB401E"/>
    <w:rsid w:val="00CC2189"/>
    <w:rsid w:val="00CC27ED"/>
    <w:rsid w:val="00CC68C3"/>
    <w:rsid w:val="00CC7731"/>
    <w:rsid w:val="00CD2B7F"/>
    <w:rsid w:val="00CD309C"/>
    <w:rsid w:val="00CD5AA8"/>
    <w:rsid w:val="00CE042A"/>
    <w:rsid w:val="00CE11BC"/>
    <w:rsid w:val="00CE1710"/>
    <w:rsid w:val="00CE2595"/>
    <w:rsid w:val="00CE422E"/>
    <w:rsid w:val="00CE6E3E"/>
    <w:rsid w:val="00CE7C9B"/>
    <w:rsid w:val="00CF0837"/>
    <w:rsid w:val="00CF0FCB"/>
    <w:rsid w:val="00CF2EA7"/>
    <w:rsid w:val="00CF2FAD"/>
    <w:rsid w:val="00D02116"/>
    <w:rsid w:val="00D03C31"/>
    <w:rsid w:val="00D041A4"/>
    <w:rsid w:val="00D11449"/>
    <w:rsid w:val="00D11A27"/>
    <w:rsid w:val="00D1543E"/>
    <w:rsid w:val="00D20ADF"/>
    <w:rsid w:val="00D23743"/>
    <w:rsid w:val="00D322D5"/>
    <w:rsid w:val="00D353CD"/>
    <w:rsid w:val="00D3663B"/>
    <w:rsid w:val="00D411B4"/>
    <w:rsid w:val="00D433C3"/>
    <w:rsid w:val="00D5077C"/>
    <w:rsid w:val="00D52139"/>
    <w:rsid w:val="00D55032"/>
    <w:rsid w:val="00D5649E"/>
    <w:rsid w:val="00D57684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317F"/>
    <w:rsid w:val="00DA4226"/>
    <w:rsid w:val="00DB04BA"/>
    <w:rsid w:val="00DB0B53"/>
    <w:rsid w:val="00DB2D0E"/>
    <w:rsid w:val="00DB4737"/>
    <w:rsid w:val="00DB4E5B"/>
    <w:rsid w:val="00DB5509"/>
    <w:rsid w:val="00DC20F2"/>
    <w:rsid w:val="00DC4417"/>
    <w:rsid w:val="00DC57EF"/>
    <w:rsid w:val="00DC659F"/>
    <w:rsid w:val="00DC7EF9"/>
    <w:rsid w:val="00DD0B59"/>
    <w:rsid w:val="00DD293B"/>
    <w:rsid w:val="00DD35AE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09CE"/>
    <w:rsid w:val="00E32CC7"/>
    <w:rsid w:val="00E34A07"/>
    <w:rsid w:val="00E36B0B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2C43"/>
    <w:rsid w:val="00E6327C"/>
    <w:rsid w:val="00E67EFE"/>
    <w:rsid w:val="00E700F9"/>
    <w:rsid w:val="00E71F17"/>
    <w:rsid w:val="00E7259A"/>
    <w:rsid w:val="00E75F6D"/>
    <w:rsid w:val="00E760F2"/>
    <w:rsid w:val="00E76CB5"/>
    <w:rsid w:val="00E80388"/>
    <w:rsid w:val="00E848BB"/>
    <w:rsid w:val="00E84D69"/>
    <w:rsid w:val="00E87745"/>
    <w:rsid w:val="00E90638"/>
    <w:rsid w:val="00E93145"/>
    <w:rsid w:val="00E95506"/>
    <w:rsid w:val="00E95D18"/>
    <w:rsid w:val="00E96585"/>
    <w:rsid w:val="00E96BA7"/>
    <w:rsid w:val="00E96EAC"/>
    <w:rsid w:val="00E97165"/>
    <w:rsid w:val="00E9728A"/>
    <w:rsid w:val="00EA0868"/>
    <w:rsid w:val="00EA469E"/>
    <w:rsid w:val="00EB1352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3422"/>
    <w:rsid w:val="00ED414E"/>
    <w:rsid w:val="00ED61BB"/>
    <w:rsid w:val="00EE02C3"/>
    <w:rsid w:val="00EE0799"/>
    <w:rsid w:val="00EE18D2"/>
    <w:rsid w:val="00EE18EA"/>
    <w:rsid w:val="00EE44C4"/>
    <w:rsid w:val="00EE5C91"/>
    <w:rsid w:val="00EF48EE"/>
    <w:rsid w:val="00EF4936"/>
    <w:rsid w:val="00EF68A2"/>
    <w:rsid w:val="00EF6BF8"/>
    <w:rsid w:val="00EF7E5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5757"/>
    <w:rsid w:val="00F16BA9"/>
    <w:rsid w:val="00F23143"/>
    <w:rsid w:val="00F23EBB"/>
    <w:rsid w:val="00F31733"/>
    <w:rsid w:val="00F31941"/>
    <w:rsid w:val="00F3277D"/>
    <w:rsid w:val="00F33583"/>
    <w:rsid w:val="00F35E13"/>
    <w:rsid w:val="00F42D49"/>
    <w:rsid w:val="00F434D4"/>
    <w:rsid w:val="00F43CB9"/>
    <w:rsid w:val="00F45CFD"/>
    <w:rsid w:val="00F52B94"/>
    <w:rsid w:val="00F562C1"/>
    <w:rsid w:val="00F5735E"/>
    <w:rsid w:val="00F70847"/>
    <w:rsid w:val="00F71A3F"/>
    <w:rsid w:val="00F7258E"/>
    <w:rsid w:val="00F73891"/>
    <w:rsid w:val="00F766B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B"/>
    <w:rsid w:val="00F960C8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5DDF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28"/>
    <w:rsid w:val="00FE274B"/>
    <w:rsid w:val="00FE2CA4"/>
    <w:rsid w:val="00FE4796"/>
    <w:rsid w:val="00FF2488"/>
    <w:rsid w:val="00FF57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12C56"/>
  <w15:docId w15:val="{CB40721B-A8D2-4A15-A688-124ED29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0D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5E48"/>
    <w:pPr>
      <w:keepNext/>
      <w:jc w:val="center"/>
      <w:outlineLvl w:val="0"/>
    </w:pPr>
    <w:rPr>
      <w:b/>
      <w:bCs/>
      <w:sz w:val="28"/>
      <w:lang w:val="it-IT"/>
    </w:rPr>
  </w:style>
  <w:style w:type="paragraph" w:styleId="Heading2">
    <w:name w:val="heading 2"/>
    <w:basedOn w:val="Normal"/>
    <w:next w:val="Normal"/>
    <w:link w:val="Heading2Char"/>
    <w:qFormat/>
    <w:rsid w:val="00B85E48"/>
    <w:pPr>
      <w:keepNext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B85E48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Heading4">
    <w:name w:val="heading 4"/>
    <w:basedOn w:val="Normal"/>
    <w:next w:val="Normal"/>
    <w:link w:val="Heading4Char"/>
    <w:qFormat/>
    <w:rsid w:val="00B85E48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Heading5">
    <w:name w:val="heading 5"/>
    <w:basedOn w:val="Normal"/>
    <w:next w:val="Normal"/>
    <w:link w:val="Heading5Char"/>
    <w:qFormat/>
    <w:rsid w:val="00B85E48"/>
    <w:pPr>
      <w:keepNext/>
      <w:outlineLvl w:val="4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  <w:rsid w:val="009640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640D9"/>
  </w:style>
  <w:style w:type="paragraph" w:styleId="BodyText">
    <w:name w:val="Body Text"/>
    <w:basedOn w:val="Normal"/>
    <w:link w:val="BodyTextChar"/>
    <w:rsid w:val="006523DB"/>
  </w:style>
  <w:style w:type="paragraph" w:styleId="Header">
    <w:name w:val="header"/>
    <w:basedOn w:val="Normal"/>
    <w:link w:val="HeaderChar"/>
    <w:rsid w:val="006523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523DB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6523DB"/>
    <w:pPr>
      <w:tabs>
        <w:tab w:val="num" w:pos="426"/>
      </w:tabs>
    </w:pPr>
    <w:rPr>
      <w:rFonts w:ascii="Arial Narrow" w:hAnsi="Arial Narrow"/>
      <w:bCs/>
      <w:szCs w:val="20"/>
    </w:rPr>
  </w:style>
  <w:style w:type="paragraph" w:styleId="BodyText3">
    <w:name w:val="Body Text 3"/>
    <w:basedOn w:val="Normal"/>
    <w:rsid w:val="006523DB"/>
    <w:pPr>
      <w:tabs>
        <w:tab w:val="num" w:pos="284"/>
      </w:tabs>
      <w:jc w:val="center"/>
    </w:pPr>
    <w:rPr>
      <w:rFonts w:ascii="Arial Narrow" w:hAnsi="Arial Narrow"/>
      <w:szCs w:val="20"/>
    </w:rPr>
  </w:style>
  <w:style w:type="paragraph" w:styleId="BodyTextIndent">
    <w:name w:val="Body Text Indent"/>
    <w:basedOn w:val="Normal"/>
    <w:rsid w:val="006523DB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PageNumber">
    <w:name w:val="page number"/>
    <w:basedOn w:val="DefaultParagraphFont"/>
    <w:rsid w:val="006523DB"/>
  </w:style>
  <w:style w:type="paragraph" w:styleId="BodyTextIndent2">
    <w:name w:val="Body Text Indent 2"/>
    <w:basedOn w:val="Normal"/>
    <w:rsid w:val="006523DB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leGrid">
    <w:name w:val="Table Grid"/>
    <w:basedOn w:val="TableNormal"/>
    <w:uiPriority w:val="59"/>
    <w:rsid w:val="0065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E48"/>
    <w:pPr>
      <w:ind w:left="720"/>
      <w:contextualSpacing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3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3DB"/>
    <w:rPr>
      <w:rFonts w:ascii="Tahoma" w:hAnsi="Tahoma"/>
      <w:sz w:val="16"/>
      <w:szCs w:val="16"/>
      <w:lang w:eastAsia="de-DE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6523D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523DB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DefaultParagraphFont"/>
    <w:rsid w:val="006523DB"/>
  </w:style>
  <w:style w:type="character" w:styleId="Hyperlink">
    <w:name w:val="Hyperlink"/>
    <w:basedOn w:val="DefaultParagraphFont"/>
    <w:uiPriority w:val="99"/>
    <w:semiHidden/>
    <w:unhideWhenUsed/>
    <w:rsid w:val="006523D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6523DB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Normal"/>
    <w:qFormat/>
    <w:rsid w:val="00B85E48"/>
    <w:pPr>
      <w:tabs>
        <w:tab w:val="right" w:pos="9639"/>
      </w:tabs>
      <w:spacing w:line="280" w:lineRule="atLeast"/>
      <w:ind w:left="426" w:hanging="426"/>
    </w:pPr>
    <w:rPr>
      <w:rFonts w:cs="Lucida Sans Unicode"/>
      <w:b/>
    </w:rPr>
  </w:style>
  <w:style w:type="paragraph" w:customStyle="1" w:styleId="Problemberschrift">
    <w:name w:val="ProblemÜberschrift"/>
    <w:basedOn w:val="Normal"/>
    <w:qFormat/>
    <w:rsid w:val="00B85E48"/>
    <w:pPr>
      <w:spacing w:before="240" w:after="240"/>
      <w:jc w:val="center"/>
    </w:pPr>
    <w:rPr>
      <w:rFonts w:cs="Lucida Sans Unicode"/>
      <w:b/>
      <w:sz w:val="28"/>
      <w:szCs w:val="28"/>
    </w:rPr>
  </w:style>
  <w:style w:type="paragraph" w:customStyle="1" w:styleId="ProblemKopfPunkteRechts">
    <w:name w:val="ProblemKopfPunkteRechts"/>
    <w:basedOn w:val="Normal"/>
    <w:qFormat/>
    <w:rsid w:val="00B85E48"/>
    <w:pPr>
      <w:keepNext/>
      <w:pageBreakBefore/>
      <w:tabs>
        <w:tab w:val="right" w:pos="9639"/>
      </w:tabs>
      <w:spacing w:after="20"/>
    </w:pPr>
    <w:rPr>
      <w:rFonts w:cs="Lucida Sans Unicode"/>
      <w:b/>
    </w:rPr>
  </w:style>
  <w:style w:type="paragraph" w:customStyle="1" w:styleId="ProblemLsgberschrift">
    <w:name w:val="ProblemLsgÜberschrift"/>
    <w:basedOn w:val="Normal"/>
    <w:next w:val="Normal"/>
    <w:qFormat/>
    <w:rsid w:val="00B85E48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Normal"/>
    <w:qFormat/>
    <w:rsid w:val="00B85E48"/>
    <w:pPr>
      <w:spacing w:before="240" w:after="120" w:line="320" w:lineRule="atLeast"/>
    </w:pPr>
    <w:rPr>
      <w:rFonts w:cs="Lucida Sans Unicode"/>
      <w:b/>
      <w:bCs/>
    </w:rPr>
  </w:style>
  <w:style w:type="paragraph" w:customStyle="1" w:styleId="LsgTabellentext">
    <w:name w:val="LsgTabellentext"/>
    <w:basedOn w:val="Normal"/>
    <w:qFormat/>
    <w:rsid w:val="00B85E48"/>
    <w:pPr>
      <w:tabs>
        <w:tab w:val="right" w:pos="9072"/>
      </w:tabs>
      <w:spacing w:before="60" w:after="60" w:line="280" w:lineRule="atLeast"/>
      <w:ind w:left="340"/>
    </w:pPr>
    <w:rPr>
      <w:rFonts w:cs="Lucida Sans Unicode"/>
    </w:rPr>
  </w:style>
  <w:style w:type="paragraph" w:customStyle="1" w:styleId="FrageKursiv">
    <w:name w:val="FrageKursiv"/>
    <w:basedOn w:val="Normal"/>
    <w:qFormat/>
    <w:rsid w:val="00B85E48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B85E48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B85E48"/>
    <w:pPr>
      <w:spacing w:line="240" w:lineRule="auto"/>
      <w:ind w:left="0" w:firstLine="0"/>
    </w:pPr>
  </w:style>
  <w:style w:type="numbering" w:styleId="111111">
    <w:name w:val="Outline List 2"/>
    <w:basedOn w:val="NoList"/>
    <w:uiPriority w:val="99"/>
    <w:semiHidden/>
    <w:unhideWhenUsed/>
    <w:rsid w:val="009B3F33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C0C27"/>
    <w:pPr>
      <w:spacing w:before="100" w:beforeAutospacing="1" w:after="100" w:afterAutospacing="1"/>
    </w:pPr>
    <w:rPr>
      <w:rFonts w:ascii="Times New Roman" w:eastAsiaTheme="minorEastAsia" w:hAnsi="Times New Roman"/>
      <w:lang w:eastAsia="de-AT"/>
    </w:rPr>
  </w:style>
  <w:style w:type="paragraph" w:styleId="FootnoteText">
    <w:name w:val="footnote text"/>
    <w:basedOn w:val="Normal"/>
    <w:link w:val="FootnoteTextChar"/>
    <w:uiPriority w:val="99"/>
    <w:unhideWhenUsed/>
    <w:rsid w:val="006F2237"/>
  </w:style>
  <w:style w:type="character" w:customStyle="1" w:styleId="FootnoteTextChar">
    <w:name w:val="Footnote Text Char"/>
    <w:basedOn w:val="DefaultParagraphFont"/>
    <w:link w:val="Footnote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ootnoteReference">
    <w:name w:val="footnote reference"/>
    <w:basedOn w:val="DefaultParagraphFont"/>
    <w:uiPriority w:val="99"/>
    <w:unhideWhenUsed/>
    <w:rsid w:val="006F2237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302A0"/>
    <w:rPr>
      <w:rFonts w:ascii="Cambria" w:hAnsi="Cambria"/>
      <w:sz w:val="24"/>
      <w:szCs w:val="24"/>
      <w:lang w:eastAsia="de-DE"/>
      <w14:ligatures w14:val="standard"/>
    </w:rPr>
  </w:style>
  <w:style w:type="paragraph" w:customStyle="1" w:styleId="Frage">
    <w:name w:val="Frage"/>
    <w:basedOn w:val="Normal"/>
    <w:qFormat/>
    <w:rsid w:val="00B85E48"/>
    <w:pPr>
      <w:tabs>
        <w:tab w:val="left" w:pos="567"/>
      </w:tabs>
      <w:spacing w:line="280" w:lineRule="atLeast"/>
      <w:ind w:left="567" w:hanging="567"/>
    </w:pPr>
    <w:rPr>
      <w:i/>
    </w:rPr>
  </w:style>
  <w:style w:type="paragraph" w:customStyle="1" w:styleId="ProblemZwischenberschrift0">
    <w:name w:val="ProblemZwischenÜberschrift"/>
    <w:basedOn w:val="Normal"/>
    <w:qFormat/>
    <w:rsid w:val="00B85E48"/>
    <w:pPr>
      <w:tabs>
        <w:tab w:val="left" w:pos="284"/>
      </w:tabs>
      <w:spacing w:after="120" w:line="320" w:lineRule="atLeast"/>
    </w:pPr>
    <w:rPr>
      <w:rFonts w:cs="Lucida Sans Unicode"/>
      <w:b/>
      <w:bCs/>
    </w:rPr>
  </w:style>
  <w:style w:type="character" w:customStyle="1" w:styleId="Ohne">
    <w:name w:val="Ohne"/>
    <w:rsid w:val="006677B4"/>
    <w:rPr>
      <w:lang w:val="de-DE"/>
    </w:rPr>
  </w:style>
  <w:style w:type="table" w:customStyle="1" w:styleId="TableGridLight1">
    <w:name w:val="Table Grid Light1"/>
    <w:basedOn w:val="TableNormal"/>
    <w:uiPriority w:val="40"/>
    <w:rsid w:val="007C16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B85E48"/>
    <w:rPr>
      <w:rFonts w:ascii="Cambria" w:eastAsiaTheme="minorHAnsi" w:hAnsi="Cambria" w:cstheme="minorBidi"/>
      <w:b/>
      <w:bCs/>
      <w:sz w:val="28"/>
      <w:szCs w:val="22"/>
      <w:lang w:val="it-IT" w:eastAsia="en-US"/>
    </w:rPr>
  </w:style>
  <w:style w:type="character" w:customStyle="1" w:styleId="Heading2Char">
    <w:name w:val="Heading 2 Char"/>
    <w:basedOn w:val="DefaultParagraphFont"/>
    <w:link w:val="Heading2"/>
    <w:rsid w:val="00B85E48"/>
    <w:rPr>
      <w:rFonts w:ascii="Arial Narrow" w:eastAsiaTheme="minorHAnsi" w:hAnsi="Arial Narrow" w:cstheme="minorBidi"/>
      <w:b/>
      <w:sz w:val="32"/>
      <w:lang w:val="de-DE" w:eastAsia="en-US"/>
    </w:rPr>
  </w:style>
  <w:style w:type="character" w:customStyle="1" w:styleId="Heading3Char">
    <w:name w:val="Heading 3 Char"/>
    <w:basedOn w:val="DefaultParagraphFont"/>
    <w:link w:val="Heading3"/>
    <w:rsid w:val="00B85E48"/>
    <w:rPr>
      <w:rFonts w:ascii="Arial Narrow" w:eastAsiaTheme="minorHAnsi" w:hAnsi="Arial Narrow" w:cstheme="minorBidi"/>
      <w:b/>
      <w:bCs/>
      <w:sz w:val="24"/>
      <w:lang w:val="it-IT" w:eastAsia="en-US"/>
    </w:rPr>
  </w:style>
  <w:style w:type="character" w:customStyle="1" w:styleId="Heading4Char">
    <w:name w:val="Heading 4 Char"/>
    <w:basedOn w:val="DefaultParagraphFont"/>
    <w:link w:val="Heading4"/>
    <w:rsid w:val="00B85E48"/>
    <w:rPr>
      <w:rFonts w:ascii="Arial Narrow" w:eastAsiaTheme="minorHAnsi" w:hAnsi="Arial Narrow" w:cstheme="minorBidi"/>
      <w:sz w:val="24"/>
      <w:lang w:val="it-IT" w:eastAsia="en-US"/>
    </w:rPr>
  </w:style>
  <w:style w:type="character" w:customStyle="1" w:styleId="Heading5Char">
    <w:name w:val="Heading 5 Char"/>
    <w:basedOn w:val="DefaultParagraphFont"/>
    <w:link w:val="Heading5"/>
    <w:rsid w:val="00B85E48"/>
    <w:rPr>
      <w:rFonts w:ascii="Arial Narrow" w:eastAsiaTheme="minorHAnsi" w:hAnsi="Arial Narrow" w:cstheme="minorBidi"/>
      <w:b/>
      <w:sz w:val="24"/>
      <w:lang w:val="de-D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4E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4E4D"/>
    <w:rPr>
      <w:rFonts w:ascii="Consolas" w:eastAsiaTheme="minorHAnsi" w:hAnsi="Consolas" w:cs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Stephanie\Desktop\BW_OLCH\Bewerb\Photometer_Eichu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Photometer</a:t>
            </a:r>
            <a:r>
              <a:rPr lang="en-US" baseline="0"/>
              <a:t> A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4"/>
            <c:dispRSqr val="0"/>
            <c:dispEq val="0"/>
          </c:trendline>
          <c:xVal>
            <c:numRef>
              <c:f>'Photometer A'!$B$3:$B$16</c:f>
              <c:numCache>
                <c:formatCode>General</c:formatCode>
                <c:ptCount val="14"/>
                <c:pt idx="0">
                  <c:v>350</c:v>
                </c:pt>
                <c:pt idx="1">
                  <c:v>400</c:v>
                </c:pt>
                <c:pt idx="2">
                  <c:v>450</c:v>
                </c:pt>
                <c:pt idx="3">
                  <c:v>500</c:v>
                </c:pt>
                <c:pt idx="4">
                  <c:v>360</c:v>
                </c:pt>
                <c:pt idx="5">
                  <c:v>370</c:v>
                </c:pt>
                <c:pt idx="6">
                  <c:v>380</c:v>
                </c:pt>
                <c:pt idx="7">
                  <c:v>390</c:v>
                </c:pt>
                <c:pt idx="8">
                  <c:v>375</c:v>
                </c:pt>
                <c:pt idx="9">
                  <c:v>385</c:v>
                </c:pt>
                <c:pt idx="10">
                  <c:v>377</c:v>
                </c:pt>
                <c:pt idx="11">
                  <c:v>378</c:v>
                </c:pt>
                <c:pt idx="12">
                  <c:v>376</c:v>
                </c:pt>
                <c:pt idx="13">
                  <c:v>379</c:v>
                </c:pt>
              </c:numCache>
            </c:numRef>
          </c:xVal>
          <c:yVal>
            <c:numRef>
              <c:f>'Photometer A'!$C$3:$C$16</c:f>
              <c:numCache>
                <c:formatCode>General</c:formatCode>
                <c:ptCount val="14"/>
                <c:pt idx="0">
                  <c:v>1</c:v>
                </c:pt>
                <c:pt idx="1">
                  <c:v>1.25</c:v>
                </c:pt>
                <c:pt idx="2">
                  <c:v>0.4</c:v>
                </c:pt>
                <c:pt idx="3">
                  <c:v>0.06</c:v>
                </c:pt>
                <c:pt idx="4">
                  <c:v>1.28</c:v>
                </c:pt>
                <c:pt idx="5">
                  <c:v>1.46</c:v>
                </c:pt>
                <c:pt idx="6">
                  <c:v>1.5</c:v>
                </c:pt>
                <c:pt idx="7">
                  <c:v>1.44</c:v>
                </c:pt>
                <c:pt idx="8">
                  <c:v>1.51</c:v>
                </c:pt>
                <c:pt idx="9">
                  <c:v>1.45</c:v>
                </c:pt>
                <c:pt idx="10">
                  <c:v>1.52</c:v>
                </c:pt>
                <c:pt idx="11">
                  <c:v>1.52</c:v>
                </c:pt>
                <c:pt idx="12">
                  <c:v>1.52</c:v>
                </c:pt>
                <c:pt idx="13">
                  <c:v>1.52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20F-4FA6-9401-D00BEECAE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384512"/>
        <c:axId val="52385664"/>
      </c:scatterChart>
      <c:valAx>
        <c:axId val="52384512"/>
        <c:scaling>
          <c:orientation val="minMax"/>
          <c:max val="500"/>
          <c:min val="3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385664"/>
        <c:crosses val="autoZero"/>
        <c:crossBetween val="midCat"/>
      </c:valAx>
      <c:valAx>
        <c:axId val="5238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2384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F065-62EA-2449-B24E-793D94C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-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Georg Schallander</cp:lastModifiedBy>
  <cp:revision>5</cp:revision>
  <cp:lastPrinted>2019-05-30T06:49:00Z</cp:lastPrinted>
  <dcterms:created xsi:type="dcterms:W3CDTF">2019-06-26T11:03:00Z</dcterms:created>
  <dcterms:modified xsi:type="dcterms:W3CDTF">2019-07-16T08:59:00Z</dcterms:modified>
</cp:coreProperties>
</file>